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525C4" w14:textId="5CA5128F" w:rsidR="00671269" w:rsidRDefault="00671269" w:rsidP="00671269">
      <w:pPr>
        <w:tabs>
          <w:tab w:val="left" w:pos="1134"/>
          <w:tab w:val="left" w:pos="1903"/>
        </w:tabs>
        <w:ind w:firstLine="709"/>
        <w:contextualSpacing/>
        <w:jc w:val="right"/>
        <w:rPr>
          <w:b/>
          <w:bCs/>
          <w:szCs w:val="28"/>
        </w:rPr>
      </w:pPr>
      <w:r>
        <w:rPr>
          <w:b/>
          <w:bCs/>
          <w:szCs w:val="28"/>
        </w:rPr>
        <w:t>Вопрос</w:t>
      </w:r>
      <w:r w:rsidR="00A854F9">
        <w:rPr>
          <w:b/>
          <w:bCs/>
          <w:szCs w:val="28"/>
        </w:rPr>
        <w:t xml:space="preserve"> </w:t>
      </w:r>
      <w:bookmarkStart w:id="0" w:name="_GoBack"/>
      <w:bookmarkEnd w:id="0"/>
      <w:r w:rsidR="00A854F9">
        <w:rPr>
          <w:b/>
          <w:bCs/>
          <w:szCs w:val="28"/>
        </w:rPr>
        <w:t>5</w:t>
      </w:r>
    </w:p>
    <w:p w14:paraId="37AECE60" w14:textId="017FDA44" w:rsidR="00671269" w:rsidRDefault="00671269" w:rsidP="00671269">
      <w:pPr>
        <w:tabs>
          <w:tab w:val="left" w:pos="1134"/>
          <w:tab w:val="left" w:pos="1903"/>
        </w:tabs>
        <w:ind w:firstLine="709"/>
        <w:contextualSpacing/>
        <w:jc w:val="right"/>
        <w:rPr>
          <w:b/>
          <w:bCs/>
          <w:szCs w:val="28"/>
        </w:rPr>
      </w:pPr>
      <w:r>
        <w:rPr>
          <w:b/>
          <w:bCs/>
          <w:szCs w:val="28"/>
        </w:rPr>
        <w:t>Агентство</w:t>
      </w:r>
    </w:p>
    <w:p w14:paraId="4B744F11" w14:textId="77777777" w:rsidR="00671269" w:rsidRDefault="00671269" w:rsidP="00671269">
      <w:pPr>
        <w:tabs>
          <w:tab w:val="left" w:pos="1134"/>
          <w:tab w:val="left" w:pos="1903"/>
        </w:tabs>
        <w:ind w:firstLine="709"/>
        <w:contextualSpacing/>
        <w:jc w:val="right"/>
        <w:rPr>
          <w:b/>
          <w:bCs/>
          <w:szCs w:val="28"/>
        </w:rPr>
      </w:pPr>
    </w:p>
    <w:p w14:paraId="2973B878" w14:textId="77777777" w:rsidR="00671269" w:rsidRDefault="00671269" w:rsidP="00791485">
      <w:pPr>
        <w:tabs>
          <w:tab w:val="left" w:pos="1134"/>
          <w:tab w:val="left" w:pos="1903"/>
        </w:tabs>
        <w:ind w:firstLine="709"/>
        <w:contextualSpacing/>
        <w:jc w:val="center"/>
        <w:rPr>
          <w:b/>
          <w:bCs/>
          <w:szCs w:val="28"/>
        </w:rPr>
      </w:pPr>
    </w:p>
    <w:p w14:paraId="57DEDADB" w14:textId="0A88A857" w:rsidR="00166563" w:rsidRDefault="00791485" w:rsidP="00791485">
      <w:pPr>
        <w:tabs>
          <w:tab w:val="left" w:pos="1134"/>
          <w:tab w:val="left" w:pos="1903"/>
        </w:tabs>
        <w:ind w:firstLine="709"/>
        <w:contextualSpacing/>
        <w:jc w:val="center"/>
        <w:rPr>
          <w:b/>
          <w:bCs/>
          <w:szCs w:val="28"/>
        </w:rPr>
      </w:pPr>
      <w:r w:rsidRPr="00791485">
        <w:rPr>
          <w:b/>
          <w:bCs/>
          <w:szCs w:val="28"/>
        </w:rPr>
        <w:t>Доклад</w:t>
      </w:r>
    </w:p>
    <w:p w14:paraId="5A50D435" w14:textId="77777777" w:rsidR="00791485" w:rsidRPr="007E0445" w:rsidRDefault="00791485" w:rsidP="007E0445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center"/>
        <w:rPr>
          <w:b/>
          <w:bCs/>
          <w:szCs w:val="28"/>
        </w:rPr>
      </w:pPr>
    </w:p>
    <w:p w14:paraId="452CE37B" w14:textId="53F56B9B" w:rsidR="00A93232" w:rsidRPr="007E0445" w:rsidRDefault="00A93232" w:rsidP="0001761C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 w:rsidRPr="007E0445">
        <w:rPr>
          <w:szCs w:val="28"/>
        </w:rPr>
        <w:t xml:space="preserve">В соответствии с планом на I квартал 2026 года по мониторингу соответствия поставляемых товаров условиям заключенных контрактов в группе «Продукты питания» запланировано отобрать </w:t>
      </w:r>
      <w:r w:rsidRPr="007E0445">
        <w:rPr>
          <w:b/>
          <w:bCs/>
          <w:szCs w:val="28"/>
        </w:rPr>
        <w:t>248</w:t>
      </w:r>
      <w:r w:rsidRPr="007E0445">
        <w:rPr>
          <w:szCs w:val="28"/>
        </w:rPr>
        <w:t xml:space="preserve"> проб (общий план на I квартал – </w:t>
      </w:r>
      <w:r w:rsidRPr="007E0445">
        <w:rPr>
          <w:b/>
          <w:bCs/>
          <w:szCs w:val="28"/>
        </w:rPr>
        <w:t>355</w:t>
      </w:r>
      <w:r w:rsidRPr="007E0445">
        <w:rPr>
          <w:szCs w:val="28"/>
        </w:rPr>
        <w:t xml:space="preserve"> проб). В </w:t>
      </w:r>
      <w:r w:rsidR="00951866">
        <w:rPr>
          <w:szCs w:val="28"/>
        </w:rPr>
        <w:t>настоящее время</w:t>
      </w:r>
      <w:r w:rsidRPr="007E0445">
        <w:rPr>
          <w:szCs w:val="28"/>
        </w:rPr>
        <w:t xml:space="preserve"> отобрано </w:t>
      </w:r>
      <w:r w:rsidR="00B1357B">
        <w:rPr>
          <w:b/>
          <w:bCs/>
          <w:szCs w:val="28"/>
        </w:rPr>
        <w:t>244</w:t>
      </w:r>
      <w:r w:rsidRPr="007E0445">
        <w:rPr>
          <w:szCs w:val="28"/>
        </w:rPr>
        <w:t xml:space="preserve"> проб</w:t>
      </w:r>
      <w:r w:rsidR="00B1357B">
        <w:rPr>
          <w:szCs w:val="28"/>
        </w:rPr>
        <w:t>ы</w:t>
      </w:r>
      <w:r w:rsidRPr="007E0445">
        <w:rPr>
          <w:szCs w:val="28"/>
        </w:rPr>
        <w:t xml:space="preserve">. Получены экспертные заключения и отчеты по результатам исследования проб, где выявлено </w:t>
      </w:r>
      <w:r w:rsidR="00B90A7D">
        <w:rPr>
          <w:b/>
          <w:bCs/>
          <w:szCs w:val="28"/>
        </w:rPr>
        <w:t>3</w:t>
      </w:r>
      <w:r w:rsidR="00B1357B">
        <w:rPr>
          <w:b/>
          <w:bCs/>
          <w:szCs w:val="28"/>
        </w:rPr>
        <w:t>7</w:t>
      </w:r>
      <w:r w:rsidRPr="007E0445">
        <w:rPr>
          <w:szCs w:val="28"/>
        </w:rPr>
        <w:t xml:space="preserve"> несоответствий (</w:t>
      </w:r>
      <w:r w:rsidR="00B90A7D">
        <w:rPr>
          <w:b/>
          <w:bCs/>
          <w:szCs w:val="28"/>
        </w:rPr>
        <w:t>3</w:t>
      </w:r>
      <w:r w:rsidR="00B1357B">
        <w:rPr>
          <w:b/>
          <w:bCs/>
          <w:szCs w:val="28"/>
        </w:rPr>
        <w:t>2</w:t>
      </w:r>
      <w:r w:rsidRPr="007E0445">
        <w:rPr>
          <w:szCs w:val="28"/>
        </w:rPr>
        <w:t>%). Остальные пробы находятся в работе.</w:t>
      </w:r>
    </w:p>
    <w:p w14:paraId="5E4BB309" w14:textId="3D7B8164" w:rsidR="0001761C" w:rsidRDefault="00782439" w:rsidP="0001761C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 w:rsidRPr="00782439">
        <w:rPr>
          <w:szCs w:val="28"/>
        </w:rPr>
        <w:t>В I квартале 2026 года выявлен</w:t>
      </w:r>
      <w:r w:rsidR="0001761C">
        <w:rPr>
          <w:szCs w:val="28"/>
        </w:rPr>
        <w:t>о</w:t>
      </w:r>
      <w:r w:rsidRPr="00782439">
        <w:rPr>
          <w:szCs w:val="28"/>
        </w:rPr>
        <w:t xml:space="preserve"> </w:t>
      </w:r>
      <w:r w:rsidR="0001761C" w:rsidRPr="00B1357B">
        <w:rPr>
          <w:b/>
          <w:bCs/>
          <w:szCs w:val="28"/>
        </w:rPr>
        <w:t>3</w:t>
      </w:r>
      <w:r w:rsidRPr="00782439">
        <w:rPr>
          <w:szCs w:val="28"/>
        </w:rPr>
        <w:t xml:space="preserve"> случа</w:t>
      </w:r>
      <w:r w:rsidR="0001761C">
        <w:rPr>
          <w:szCs w:val="28"/>
        </w:rPr>
        <w:t>я</w:t>
      </w:r>
      <w:r w:rsidRPr="00782439">
        <w:rPr>
          <w:szCs w:val="28"/>
        </w:rPr>
        <w:t xml:space="preserve"> поставки молочной продукции с признаками фальсификации</w:t>
      </w:r>
      <w:r w:rsidR="0001761C">
        <w:rPr>
          <w:szCs w:val="28"/>
        </w:rPr>
        <w:t>:</w:t>
      </w:r>
    </w:p>
    <w:p w14:paraId="53076824" w14:textId="2ACC6C66" w:rsidR="00782439" w:rsidRDefault="00782439" w:rsidP="0001761C">
      <w:pPr>
        <w:pStyle w:val="aa"/>
        <w:numPr>
          <w:ilvl w:val="0"/>
          <w:numId w:val="3"/>
        </w:numPr>
        <w:tabs>
          <w:tab w:val="left" w:pos="709"/>
          <w:tab w:val="left" w:pos="1903"/>
        </w:tabs>
        <w:spacing w:line="276" w:lineRule="auto"/>
        <w:ind w:left="142" w:firstLine="0"/>
        <w:jc w:val="both"/>
        <w:rPr>
          <w:szCs w:val="28"/>
        </w:rPr>
      </w:pPr>
      <w:r w:rsidRPr="0001761C">
        <w:rPr>
          <w:szCs w:val="28"/>
        </w:rPr>
        <w:t xml:space="preserve"> В ГБУЗ НО «Городская больница №35 Советского района города Нижнего Новгорода» поставщиком ИП ГКФХ Лизунова Н.И. был поставлен творог с массовой долей жира 5%. Производителем данной продукции также является ИП ГКФХ Лизунова Н.И.</w:t>
      </w:r>
    </w:p>
    <w:p w14:paraId="36BCA7A2" w14:textId="6C1E58E5" w:rsidR="0001761C" w:rsidRDefault="0001761C" w:rsidP="0001761C">
      <w:pPr>
        <w:pStyle w:val="aa"/>
        <w:numPr>
          <w:ilvl w:val="0"/>
          <w:numId w:val="3"/>
        </w:numPr>
        <w:tabs>
          <w:tab w:val="left" w:pos="709"/>
          <w:tab w:val="left" w:pos="1903"/>
        </w:tabs>
        <w:spacing w:line="276" w:lineRule="auto"/>
        <w:ind w:left="142" w:firstLine="0"/>
        <w:jc w:val="both"/>
        <w:rPr>
          <w:szCs w:val="28"/>
        </w:rPr>
      </w:pPr>
      <w:bookmarkStart w:id="1" w:name="_Hlk223683747"/>
      <w:r>
        <w:rPr>
          <w:szCs w:val="28"/>
        </w:rPr>
        <w:t>В</w:t>
      </w:r>
      <w:r w:rsidRPr="0001761C">
        <w:rPr>
          <w:szCs w:val="28"/>
        </w:rPr>
        <w:t xml:space="preserve"> ГБУЗ НО «Нижегородская областная психоневрологическая больница № 3» поставщиком ИП ГКФХ Лизунова Н.И. был поставлен творог с массовой долей жира 5%. Производителем данной продукции также является ИП ГКФХ Лизунова Н.И.</w:t>
      </w:r>
    </w:p>
    <w:bookmarkEnd w:id="1"/>
    <w:p w14:paraId="7F7B83B8" w14:textId="1515258C" w:rsidR="0001761C" w:rsidRPr="0001761C" w:rsidRDefault="0001761C" w:rsidP="0001761C">
      <w:pPr>
        <w:pStyle w:val="aa"/>
        <w:numPr>
          <w:ilvl w:val="0"/>
          <w:numId w:val="3"/>
        </w:numPr>
        <w:tabs>
          <w:tab w:val="left" w:pos="709"/>
        </w:tabs>
        <w:ind w:left="142" w:firstLine="0"/>
        <w:jc w:val="both"/>
        <w:rPr>
          <w:szCs w:val="28"/>
        </w:rPr>
      </w:pPr>
      <w:r w:rsidRPr="0001761C">
        <w:rPr>
          <w:szCs w:val="28"/>
        </w:rPr>
        <w:t>В ГБУЗ НО «Нижегородская областная психоневрологическая больница № 3» поставщиком ИП ГКФХ Лизунова Н.И. был</w:t>
      </w:r>
      <w:r>
        <w:rPr>
          <w:szCs w:val="28"/>
        </w:rPr>
        <w:t>а</w:t>
      </w:r>
      <w:r w:rsidRPr="0001761C">
        <w:rPr>
          <w:szCs w:val="28"/>
        </w:rPr>
        <w:t xml:space="preserve"> поставлен</w:t>
      </w:r>
      <w:r>
        <w:rPr>
          <w:szCs w:val="28"/>
        </w:rPr>
        <w:t>а</w:t>
      </w:r>
      <w:r w:rsidRPr="0001761C">
        <w:rPr>
          <w:szCs w:val="28"/>
        </w:rPr>
        <w:t xml:space="preserve"> </w:t>
      </w:r>
      <w:r>
        <w:rPr>
          <w:szCs w:val="28"/>
        </w:rPr>
        <w:t>сметана</w:t>
      </w:r>
      <w:r w:rsidRPr="0001761C">
        <w:rPr>
          <w:szCs w:val="28"/>
        </w:rPr>
        <w:t xml:space="preserve"> с массовой долей жира </w:t>
      </w:r>
      <w:r>
        <w:rPr>
          <w:szCs w:val="28"/>
        </w:rPr>
        <w:t>20</w:t>
      </w:r>
      <w:r w:rsidRPr="0001761C">
        <w:rPr>
          <w:szCs w:val="28"/>
        </w:rPr>
        <w:t>%. Производителем данной продукции также является ИП ГКФХ Лизунова Н.И.</w:t>
      </w:r>
    </w:p>
    <w:p w14:paraId="189CFB42" w14:textId="1965F634" w:rsidR="00782439" w:rsidRPr="0001761C" w:rsidRDefault="00782439" w:rsidP="00782439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 w:rsidRPr="00782439">
        <w:rPr>
          <w:szCs w:val="28"/>
        </w:rPr>
        <w:t xml:space="preserve">Наблюдается динамика к снижению случаев выявления продукции с признаками фальсификации: в I квартале 2024 года было выявлено </w:t>
      </w:r>
      <w:r w:rsidRPr="00716413">
        <w:rPr>
          <w:b/>
          <w:bCs/>
          <w:szCs w:val="28"/>
        </w:rPr>
        <w:t>15</w:t>
      </w:r>
      <w:r w:rsidRPr="00782439">
        <w:rPr>
          <w:szCs w:val="28"/>
        </w:rPr>
        <w:t xml:space="preserve"> случаев, в I квартале 2025 года – </w:t>
      </w:r>
      <w:r w:rsidRPr="00716413">
        <w:rPr>
          <w:b/>
          <w:bCs/>
          <w:szCs w:val="28"/>
        </w:rPr>
        <w:t>9</w:t>
      </w:r>
      <w:r w:rsidRPr="00782439">
        <w:rPr>
          <w:szCs w:val="28"/>
        </w:rPr>
        <w:t xml:space="preserve"> </w:t>
      </w:r>
      <w:r w:rsidRPr="0001761C">
        <w:rPr>
          <w:szCs w:val="28"/>
        </w:rPr>
        <w:t xml:space="preserve">случаев, а в I квартале 2026 года – </w:t>
      </w:r>
      <w:r w:rsidR="0001761C">
        <w:rPr>
          <w:b/>
          <w:bCs/>
          <w:szCs w:val="28"/>
        </w:rPr>
        <w:t>3</w:t>
      </w:r>
      <w:r w:rsidRPr="0001761C">
        <w:rPr>
          <w:szCs w:val="28"/>
        </w:rPr>
        <w:t xml:space="preserve"> случа</w:t>
      </w:r>
      <w:r w:rsidR="0001761C">
        <w:rPr>
          <w:szCs w:val="28"/>
        </w:rPr>
        <w:t>я</w:t>
      </w:r>
      <w:r w:rsidRPr="0001761C">
        <w:rPr>
          <w:szCs w:val="28"/>
        </w:rPr>
        <w:t>.</w:t>
      </w:r>
    </w:p>
    <w:p w14:paraId="655CC2B3" w14:textId="7E50E3C2" w:rsidR="003968F2" w:rsidRPr="0001761C" w:rsidRDefault="003968F2" w:rsidP="00782439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b/>
          <w:bCs/>
          <w:szCs w:val="28"/>
        </w:rPr>
      </w:pPr>
      <w:r w:rsidRPr="0001761C">
        <w:rPr>
          <w:b/>
          <w:bCs/>
          <w:szCs w:val="28"/>
        </w:rPr>
        <w:t xml:space="preserve">Динамика </w:t>
      </w:r>
      <w:r w:rsidR="007F1851" w:rsidRPr="0001761C">
        <w:rPr>
          <w:b/>
          <w:bCs/>
          <w:szCs w:val="28"/>
        </w:rPr>
        <w:t xml:space="preserve">показывает эффективность </w:t>
      </w:r>
      <w:r w:rsidR="008A69ED" w:rsidRPr="0001761C">
        <w:rPr>
          <w:b/>
          <w:bCs/>
          <w:szCs w:val="28"/>
        </w:rPr>
        <w:t>проводимой работы</w:t>
      </w:r>
      <w:r w:rsidR="007F1851" w:rsidRPr="0001761C">
        <w:rPr>
          <w:b/>
          <w:bCs/>
          <w:szCs w:val="28"/>
        </w:rPr>
        <w:t xml:space="preserve"> </w:t>
      </w:r>
      <w:r w:rsidR="00464F34" w:rsidRPr="0001761C">
        <w:rPr>
          <w:b/>
          <w:bCs/>
          <w:szCs w:val="28"/>
        </w:rPr>
        <w:t>и принимаемых</w:t>
      </w:r>
      <w:r w:rsidR="007F1851" w:rsidRPr="0001761C">
        <w:rPr>
          <w:b/>
          <w:bCs/>
          <w:szCs w:val="28"/>
        </w:rPr>
        <w:t xml:space="preserve"> совместных мер, направленных </w:t>
      </w:r>
      <w:r w:rsidR="00464F34" w:rsidRPr="0001761C">
        <w:rPr>
          <w:b/>
          <w:bCs/>
          <w:szCs w:val="28"/>
        </w:rPr>
        <w:t>на снижение</w:t>
      </w:r>
      <w:r w:rsidRPr="0001761C">
        <w:rPr>
          <w:b/>
          <w:bCs/>
          <w:szCs w:val="28"/>
        </w:rPr>
        <w:t xml:space="preserve"> случаев </w:t>
      </w:r>
      <w:bookmarkStart w:id="2" w:name="_Hlk213245758"/>
      <w:r w:rsidRPr="0001761C">
        <w:rPr>
          <w:b/>
          <w:bCs/>
          <w:szCs w:val="28"/>
        </w:rPr>
        <w:t>поставок продукции с признаками фальсификации в социально значимые учреждения</w:t>
      </w:r>
      <w:bookmarkEnd w:id="2"/>
      <w:r w:rsidRPr="0001761C">
        <w:rPr>
          <w:b/>
          <w:bCs/>
          <w:szCs w:val="28"/>
        </w:rPr>
        <w:t xml:space="preserve"> региона. </w:t>
      </w:r>
    </w:p>
    <w:p w14:paraId="286CB579" w14:textId="77777777" w:rsidR="008A69ED" w:rsidRPr="0001761C" w:rsidRDefault="008A69ED" w:rsidP="007E0445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 w:rsidRPr="0001761C">
        <w:rPr>
          <w:szCs w:val="28"/>
        </w:rPr>
        <w:t>Следовательно, данная работа будет продолжена.</w:t>
      </w:r>
    </w:p>
    <w:p w14:paraId="755AD135" w14:textId="142EBE2F" w:rsidR="00D13726" w:rsidRDefault="008A69ED" w:rsidP="007E0445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 w:rsidRPr="0001761C">
        <w:rPr>
          <w:szCs w:val="28"/>
        </w:rPr>
        <w:t xml:space="preserve">Кроме того, хотим обратить внимание, что не смотря на формируемый и ежеквартально направляемый рейтинг поставщиков, </w:t>
      </w:r>
      <w:r w:rsidR="00D13726" w:rsidRPr="0001761C">
        <w:rPr>
          <w:szCs w:val="28"/>
        </w:rPr>
        <w:t>некоторые учреждения осуществля</w:t>
      </w:r>
      <w:r w:rsidRPr="0001761C">
        <w:rPr>
          <w:szCs w:val="28"/>
        </w:rPr>
        <w:t>я</w:t>
      </w:r>
      <w:r w:rsidR="00D13726" w:rsidRPr="0001761C">
        <w:rPr>
          <w:szCs w:val="28"/>
        </w:rPr>
        <w:t xml:space="preserve"> закупку продуктов питания у единственного поставщика не </w:t>
      </w:r>
      <w:r w:rsidRPr="0001761C">
        <w:rPr>
          <w:szCs w:val="28"/>
        </w:rPr>
        <w:t xml:space="preserve">руководствуются рейтингом и не </w:t>
      </w:r>
      <w:r w:rsidR="00D13726" w:rsidRPr="0001761C">
        <w:rPr>
          <w:szCs w:val="28"/>
        </w:rPr>
        <w:t>инициируют, согласно рекомендации Комиссии, проведение мониторинга в отношении</w:t>
      </w:r>
      <w:r w:rsidR="00D13726" w:rsidRPr="00D13726">
        <w:rPr>
          <w:szCs w:val="28"/>
        </w:rPr>
        <w:t xml:space="preserve"> товаров, поставляемых данными поставщиками</w:t>
      </w:r>
      <w:r w:rsidR="00D13726">
        <w:rPr>
          <w:szCs w:val="28"/>
        </w:rPr>
        <w:t>, а именно:</w:t>
      </w:r>
    </w:p>
    <w:p w14:paraId="3015FF8C" w14:textId="7495A1E8" w:rsidR="00054462" w:rsidRDefault="00054462" w:rsidP="007E0445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Pr="000A5488">
        <w:rPr>
          <w:b/>
          <w:bCs/>
          <w:szCs w:val="28"/>
        </w:rPr>
        <w:t>ГБУ «Дивеевский дом-интернат для престарелых и инвалидов»</w:t>
      </w:r>
      <w:r>
        <w:rPr>
          <w:szCs w:val="28"/>
        </w:rPr>
        <w:t xml:space="preserve"> </w:t>
      </w:r>
      <w:bookmarkStart w:id="3" w:name="_Hlk223424917"/>
      <w:r w:rsidR="00D13726">
        <w:rPr>
          <w:szCs w:val="28"/>
        </w:rPr>
        <w:t>заключ</w:t>
      </w:r>
      <w:r w:rsidR="00FD6E59">
        <w:rPr>
          <w:szCs w:val="28"/>
        </w:rPr>
        <w:t>или</w:t>
      </w:r>
      <w:r w:rsidR="00D13726">
        <w:rPr>
          <w:szCs w:val="28"/>
        </w:rPr>
        <w:t xml:space="preserve"> контракт </w:t>
      </w:r>
      <w:r w:rsidR="004A2D69">
        <w:rPr>
          <w:szCs w:val="28"/>
        </w:rPr>
        <w:t xml:space="preserve">с единственным поставщиком </w:t>
      </w:r>
      <w:r>
        <w:rPr>
          <w:szCs w:val="28"/>
        </w:rPr>
        <w:t xml:space="preserve"> </w:t>
      </w:r>
      <w:bookmarkEnd w:id="3"/>
      <w:r>
        <w:rPr>
          <w:szCs w:val="28"/>
        </w:rPr>
        <w:t>ООО ТК «</w:t>
      </w:r>
      <w:proofErr w:type="spellStart"/>
      <w:r>
        <w:rPr>
          <w:szCs w:val="28"/>
        </w:rPr>
        <w:t>Продмилк</w:t>
      </w:r>
      <w:proofErr w:type="spellEnd"/>
      <w:r>
        <w:rPr>
          <w:szCs w:val="28"/>
        </w:rPr>
        <w:t>»</w:t>
      </w:r>
      <w:r w:rsidR="00D13726">
        <w:rPr>
          <w:szCs w:val="28"/>
        </w:rPr>
        <w:t xml:space="preserve"> на поставку «</w:t>
      </w:r>
      <w:r w:rsidR="00D13726" w:rsidRPr="00D13726">
        <w:rPr>
          <w:szCs w:val="28"/>
        </w:rPr>
        <w:t>Картофель продовольственный</w:t>
      </w:r>
      <w:r w:rsidR="00D13726">
        <w:rPr>
          <w:szCs w:val="28"/>
        </w:rPr>
        <w:t>»</w:t>
      </w:r>
      <w:r w:rsidR="004A2D69">
        <w:rPr>
          <w:szCs w:val="28"/>
        </w:rPr>
        <w:t xml:space="preserve"> (закупка </w:t>
      </w:r>
      <w:r w:rsidR="004A2D69" w:rsidRPr="004A2D69">
        <w:t xml:space="preserve"> </w:t>
      </w:r>
      <w:r w:rsidR="004A2D69">
        <w:t xml:space="preserve">№ </w:t>
      </w:r>
      <w:r w:rsidR="004A2D69" w:rsidRPr="004A2D69">
        <w:rPr>
          <w:szCs w:val="28"/>
        </w:rPr>
        <w:t>0332200044526000010</w:t>
      </w:r>
      <w:r w:rsidR="004A2D69">
        <w:rPr>
          <w:szCs w:val="28"/>
        </w:rPr>
        <w:t>)</w:t>
      </w:r>
      <w:r w:rsidR="00D13726" w:rsidRPr="00D13726">
        <w:rPr>
          <w:szCs w:val="28"/>
        </w:rPr>
        <w:t xml:space="preserve">, </w:t>
      </w:r>
      <w:r w:rsidR="00D13726">
        <w:rPr>
          <w:szCs w:val="28"/>
        </w:rPr>
        <w:t>«</w:t>
      </w:r>
      <w:r w:rsidR="00D13726" w:rsidRPr="00D13726">
        <w:rPr>
          <w:szCs w:val="28"/>
        </w:rPr>
        <w:t>Масло сливочное</w:t>
      </w:r>
      <w:r w:rsidR="00D13726">
        <w:rPr>
          <w:szCs w:val="28"/>
        </w:rPr>
        <w:t>»</w:t>
      </w:r>
      <w:r w:rsidR="004A2D69" w:rsidRPr="004A2D69">
        <w:t xml:space="preserve"> </w:t>
      </w:r>
      <w:r w:rsidR="004A2D69">
        <w:t xml:space="preserve">(закупка № </w:t>
      </w:r>
      <w:r w:rsidR="004A2D69" w:rsidRPr="004A2D69">
        <w:rPr>
          <w:szCs w:val="28"/>
        </w:rPr>
        <w:t>0332200044526000009</w:t>
      </w:r>
      <w:r w:rsidR="004A2D69">
        <w:rPr>
          <w:szCs w:val="28"/>
        </w:rPr>
        <w:t>)</w:t>
      </w:r>
      <w:r w:rsidR="00D13726" w:rsidRPr="00D13726">
        <w:rPr>
          <w:szCs w:val="28"/>
        </w:rPr>
        <w:t xml:space="preserve">, </w:t>
      </w:r>
      <w:bookmarkStart w:id="4" w:name="_Hlk223425110"/>
      <w:r w:rsidR="00D13726">
        <w:rPr>
          <w:szCs w:val="28"/>
        </w:rPr>
        <w:t>«</w:t>
      </w:r>
      <w:r w:rsidR="00D13726" w:rsidRPr="00D13726">
        <w:rPr>
          <w:szCs w:val="28"/>
        </w:rPr>
        <w:t>Мясо сельскохозяйственной птицы замороженное, в том числе для детского питания</w:t>
      </w:r>
      <w:r w:rsidR="00D13726">
        <w:rPr>
          <w:szCs w:val="28"/>
        </w:rPr>
        <w:t>»</w:t>
      </w:r>
      <w:r w:rsidR="004A2D69" w:rsidRPr="004A2D69">
        <w:t xml:space="preserve"> </w:t>
      </w:r>
      <w:r w:rsidR="004A2D69">
        <w:t xml:space="preserve">(закупка № </w:t>
      </w:r>
      <w:r w:rsidR="004A2D69" w:rsidRPr="004A2D69">
        <w:rPr>
          <w:szCs w:val="28"/>
        </w:rPr>
        <w:t>0332200044526000008</w:t>
      </w:r>
      <w:r w:rsidR="004A2D69">
        <w:rPr>
          <w:szCs w:val="28"/>
        </w:rPr>
        <w:t>)</w:t>
      </w:r>
      <w:r w:rsidR="00D13726" w:rsidRPr="00D13726">
        <w:rPr>
          <w:szCs w:val="28"/>
        </w:rPr>
        <w:t xml:space="preserve">, </w:t>
      </w:r>
      <w:bookmarkEnd w:id="4"/>
      <w:r w:rsidR="00D13726">
        <w:rPr>
          <w:szCs w:val="28"/>
        </w:rPr>
        <w:t>«</w:t>
      </w:r>
      <w:r w:rsidR="00D13726" w:rsidRPr="00D13726">
        <w:rPr>
          <w:szCs w:val="28"/>
        </w:rPr>
        <w:t>Яблоки</w:t>
      </w:r>
      <w:r w:rsidR="00D13726">
        <w:rPr>
          <w:szCs w:val="28"/>
        </w:rPr>
        <w:t>»</w:t>
      </w:r>
      <w:r w:rsidR="00FD6E59">
        <w:rPr>
          <w:szCs w:val="28"/>
        </w:rPr>
        <w:t xml:space="preserve"> (закупка № </w:t>
      </w:r>
      <w:r w:rsidR="00FD6E59" w:rsidRPr="00FD6E59">
        <w:rPr>
          <w:szCs w:val="28"/>
        </w:rPr>
        <w:t>0332200044526000007</w:t>
      </w:r>
      <w:r w:rsidR="00FD6E59">
        <w:rPr>
          <w:szCs w:val="28"/>
        </w:rPr>
        <w:t>)</w:t>
      </w:r>
      <w:r w:rsidR="00D13726" w:rsidRPr="00D13726">
        <w:rPr>
          <w:szCs w:val="28"/>
        </w:rPr>
        <w:t xml:space="preserve">, </w:t>
      </w:r>
      <w:r w:rsidR="00D13726">
        <w:rPr>
          <w:szCs w:val="28"/>
        </w:rPr>
        <w:t>«</w:t>
      </w:r>
      <w:r w:rsidR="00D13726" w:rsidRPr="00D13726">
        <w:rPr>
          <w:szCs w:val="28"/>
        </w:rPr>
        <w:t xml:space="preserve">Рыба </w:t>
      </w:r>
      <w:proofErr w:type="spellStart"/>
      <w:r w:rsidR="00D13726" w:rsidRPr="00D13726">
        <w:rPr>
          <w:szCs w:val="28"/>
        </w:rPr>
        <w:t>трескообразная</w:t>
      </w:r>
      <w:proofErr w:type="spellEnd"/>
      <w:r w:rsidR="00D13726" w:rsidRPr="00D13726">
        <w:rPr>
          <w:szCs w:val="28"/>
        </w:rPr>
        <w:t xml:space="preserve"> мороженая</w:t>
      </w:r>
      <w:r w:rsidR="00D13726">
        <w:rPr>
          <w:szCs w:val="28"/>
        </w:rPr>
        <w:t>»</w:t>
      </w:r>
      <w:r w:rsidR="00FD6E59" w:rsidRPr="00FD6E59">
        <w:t xml:space="preserve"> </w:t>
      </w:r>
      <w:r w:rsidR="00FD6E59">
        <w:t xml:space="preserve">(закупка № </w:t>
      </w:r>
      <w:r w:rsidR="00FD6E59" w:rsidRPr="00FD6E59">
        <w:rPr>
          <w:szCs w:val="28"/>
        </w:rPr>
        <w:t>0332200044526000006</w:t>
      </w:r>
      <w:r w:rsidR="00FD6E59">
        <w:rPr>
          <w:szCs w:val="28"/>
        </w:rPr>
        <w:t>)</w:t>
      </w:r>
      <w:r>
        <w:rPr>
          <w:szCs w:val="28"/>
        </w:rPr>
        <w:t>;</w:t>
      </w:r>
    </w:p>
    <w:p w14:paraId="3FED07F9" w14:textId="7B8EF3CD" w:rsidR="00054462" w:rsidRDefault="00054462" w:rsidP="007E0445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0A5488">
        <w:rPr>
          <w:b/>
          <w:bCs/>
          <w:szCs w:val="28"/>
        </w:rPr>
        <w:t>ГБУ «Центр социальной реабилитации инвалидов и ветеранов боевых действий»</w:t>
      </w:r>
      <w:r>
        <w:rPr>
          <w:szCs w:val="28"/>
        </w:rPr>
        <w:t xml:space="preserve"> </w:t>
      </w:r>
      <w:r w:rsidR="00FD6E59" w:rsidRPr="00FD6E59">
        <w:rPr>
          <w:szCs w:val="28"/>
        </w:rPr>
        <w:t xml:space="preserve">заключили контракт с единственным поставщиком </w:t>
      </w:r>
      <w:r w:rsidRPr="00FD6E59">
        <w:rPr>
          <w:b/>
          <w:bCs/>
          <w:szCs w:val="28"/>
        </w:rPr>
        <w:t>ИП Сабуровой</w:t>
      </w:r>
      <w:r w:rsidR="00FD6E59">
        <w:rPr>
          <w:szCs w:val="28"/>
        </w:rPr>
        <w:t xml:space="preserve"> на поставку «Говядина замороженная» (закупка № 0332200028425000035) и </w:t>
      </w:r>
      <w:r w:rsidR="00FD6E59" w:rsidRPr="00FD6E59">
        <w:rPr>
          <w:szCs w:val="28"/>
        </w:rPr>
        <w:t>«Мясо сельскохозяйственной птицы замороженное, в том числе для детского питания» (закупка № 0332200028425000033)</w:t>
      </w:r>
      <w:r>
        <w:rPr>
          <w:szCs w:val="28"/>
        </w:rPr>
        <w:t>;</w:t>
      </w:r>
    </w:p>
    <w:p w14:paraId="7C653F83" w14:textId="4531DAC2" w:rsidR="00FD6E59" w:rsidRDefault="00054462" w:rsidP="00FD6E59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bookmarkStart w:id="5" w:name="_Hlk223426012"/>
      <w:r>
        <w:rPr>
          <w:szCs w:val="28"/>
        </w:rPr>
        <w:t>- образовательн</w:t>
      </w:r>
      <w:r w:rsidR="00FD6E59">
        <w:rPr>
          <w:szCs w:val="28"/>
        </w:rPr>
        <w:t>ое</w:t>
      </w:r>
      <w:r>
        <w:rPr>
          <w:szCs w:val="28"/>
        </w:rPr>
        <w:t xml:space="preserve"> учреждени</w:t>
      </w:r>
      <w:r w:rsidR="00FD6E59">
        <w:rPr>
          <w:szCs w:val="28"/>
        </w:rPr>
        <w:t>е</w:t>
      </w:r>
      <w:r>
        <w:rPr>
          <w:szCs w:val="28"/>
        </w:rPr>
        <w:t xml:space="preserve"> Володарского </w:t>
      </w:r>
      <w:proofErr w:type="spellStart"/>
      <w:r>
        <w:rPr>
          <w:szCs w:val="28"/>
        </w:rPr>
        <w:t>м.о</w:t>
      </w:r>
      <w:proofErr w:type="spellEnd"/>
      <w:r>
        <w:rPr>
          <w:szCs w:val="28"/>
        </w:rPr>
        <w:t xml:space="preserve">. </w:t>
      </w:r>
      <w:r w:rsidR="00FD6E59" w:rsidRPr="000A5488">
        <w:rPr>
          <w:b/>
          <w:bCs/>
          <w:szCs w:val="28"/>
        </w:rPr>
        <w:t>школа № 5</w:t>
      </w:r>
      <w:r w:rsidR="00FD6E59">
        <w:rPr>
          <w:szCs w:val="28"/>
        </w:rPr>
        <w:t xml:space="preserve"> заключило</w:t>
      </w:r>
      <w:r w:rsidR="00FD6E59" w:rsidRPr="00FD6E59">
        <w:rPr>
          <w:szCs w:val="28"/>
        </w:rPr>
        <w:t xml:space="preserve"> контракт с единственным поставщиком </w:t>
      </w:r>
      <w:r w:rsidR="00FD6E59" w:rsidRPr="00716413">
        <w:rPr>
          <w:b/>
          <w:bCs/>
          <w:szCs w:val="28"/>
        </w:rPr>
        <w:t>ООО ТК «</w:t>
      </w:r>
      <w:proofErr w:type="spellStart"/>
      <w:r w:rsidR="00FD6E59" w:rsidRPr="00716413">
        <w:rPr>
          <w:b/>
          <w:bCs/>
          <w:szCs w:val="28"/>
        </w:rPr>
        <w:t>Продмилк</w:t>
      </w:r>
      <w:proofErr w:type="spellEnd"/>
      <w:r w:rsidR="00FD6E59" w:rsidRPr="00716413">
        <w:rPr>
          <w:b/>
          <w:bCs/>
          <w:szCs w:val="28"/>
        </w:rPr>
        <w:t>»</w:t>
      </w:r>
      <w:r w:rsidR="00FD6E59" w:rsidRPr="00FD6E59">
        <w:rPr>
          <w:szCs w:val="28"/>
        </w:rPr>
        <w:t xml:space="preserve"> на поставку</w:t>
      </w:r>
      <w:r w:rsidR="00FD6E59">
        <w:rPr>
          <w:szCs w:val="28"/>
        </w:rPr>
        <w:t xml:space="preserve"> </w:t>
      </w:r>
      <w:bookmarkEnd w:id="5"/>
      <w:r w:rsidR="00FD6E59">
        <w:rPr>
          <w:szCs w:val="28"/>
        </w:rPr>
        <w:t>«</w:t>
      </w:r>
      <w:r w:rsidR="00FD6E59" w:rsidRPr="00FD6E59">
        <w:rPr>
          <w:szCs w:val="28"/>
        </w:rPr>
        <w:t>Творог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>
        <w:t xml:space="preserve">(закупка № </w:t>
      </w:r>
      <w:r w:rsidR="00716413" w:rsidRPr="00716413">
        <w:rPr>
          <w:szCs w:val="28"/>
        </w:rPr>
        <w:t>0332300121426000021</w:t>
      </w:r>
      <w:r w:rsidR="00716413">
        <w:rPr>
          <w:szCs w:val="28"/>
        </w:rPr>
        <w:t>)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FD6E59" w:rsidRPr="00FD6E59">
        <w:rPr>
          <w:szCs w:val="28"/>
        </w:rPr>
        <w:t>Сыры полутвердые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>
        <w:t xml:space="preserve">(закупка № </w:t>
      </w:r>
      <w:r w:rsidR="00716413" w:rsidRPr="00716413">
        <w:rPr>
          <w:szCs w:val="28"/>
        </w:rPr>
        <w:t>0332300121426000020</w:t>
      </w:r>
      <w:r w:rsidR="00716413">
        <w:rPr>
          <w:szCs w:val="28"/>
        </w:rPr>
        <w:t>)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FD6E59" w:rsidRPr="00FD6E59">
        <w:rPr>
          <w:szCs w:val="28"/>
        </w:rPr>
        <w:t>Сметана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 w:rsidRPr="00716413">
        <w:rPr>
          <w:szCs w:val="28"/>
        </w:rPr>
        <w:t>0332300121426000019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FD6E59" w:rsidRPr="00FD6E59">
        <w:rPr>
          <w:szCs w:val="28"/>
        </w:rPr>
        <w:t>Молоко питьевое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>
        <w:t xml:space="preserve">(закупка № </w:t>
      </w:r>
      <w:r w:rsidR="00716413" w:rsidRPr="00716413">
        <w:rPr>
          <w:szCs w:val="28"/>
        </w:rPr>
        <w:t>0332300121426000018</w:t>
      </w:r>
      <w:r w:rsidR="00716413">
        <w:rPr>
          <w:szCs w:val="28"/>
        </w:rPr>
        <w:t>)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FD6E59" w:rsidRPr="00FD6E59">
        <w:rPr>
          <w:szCs w:val="28"/>
        </w:rPr>
        <w:t>Йогурт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>
        <w:t xml:space="preserve">(закупка № </w:t>
      </w:r>
      <w:r w:rsidR="00716413" w:rsidRPr="00716413">
        <w:rPr>
          <w:szCs w:val="28"/>
        </w:rPr>
        <w:t>0332300121426000017</w:t>
      </w:r>
      <w:r w:rsidR="00716413">
        <w:rPr>
          <w:szCs w:val="28"/>
        </w:rPr>
        <w:t>)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FD6E59" w:rsidRPr="00FD6E59">
        <w:rPr>
          <w:szCs w:val="28"/>
        </w:rPr>
        <w:t>Масло сливочное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>
        <w:t xml:space="preserve">(закупка № </w:t>
      </w:r>
      <w:r w:rsidR="00716413" w:rsidRPr="00716413">
        <w:rPr>
          <w:szCs w:val="28"/>
        </w:rPr>
        <w:t>0332300121426000016</w:t>
      </w:r>
      <w:r w:rsidR="00716413">
        <w:rPr>
          <w:szCs w:val="28"/>
        </w:rPr>
        <w:t>)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FD6E59" w:rsidRPr="00FD6E59">
        <w:rPr>
          <w:szCs w:val="28"/>
        </w:rPr>
        <w:t>Свинина замороженная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>
        <w:t xml:space="preserve">(закупка № </w:t>
      </w:r>
      <w:r w:rsidR="00716413" w:rsidRPr="00716413">
        <w:rPr>
          <w:szCs w:val="28"/>
        </w:rPr>
        <w:t>0332300121426000015</w:t>
      </w:r>
      <w:r w:rsidR="00716413">
        <w:rPr>
          <w:szCs w:val="28"/>
        </w:rPr>
        <w:t>)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FD6E59" w:rsidRPr="00FD6E59">
        <w:rPr>
          <w:szCs w:val="28"/>
        </w:rPr>
        <w:t xml:space="preserve">Полуфабрикаты мясные и </w:t>
      </w:r>
      <w:proofErr w:type="spellStart"/>
      <w:r w:rsidR="00FD6E59" w:rsidRPr="00FD6E59">
        <w:rPr>
          <w:szCs w:val="28"/>
        </w:rPr>
        <w:t>мясосодержащие</w:t>
      </w:r>
      <w:proofErr w:type="spellEnd"/>
      <w:r w:rsidR="00FD6E59" w:rsidRPr="00FD6E59">
        <w:rPr>
          <w:szCs w:val="28"/>
        </w:rPr>
        <w:t xml:space="preserve"> замороженные</w:t>
      </w:r>
      <w:r w:rsidR="00716413">
        <w:rPr>
          <w:szCs w:val="28"/>
        </w:rPr>
        <w:t>»</w:t>
      </w:r>
      <w:r w:rsidR="00716413" w:rsidRPr="00716413">
        <w:t xml:space="preserve"> </w:t>
      </w:r>
      <w:r w:rsidR="00716413">
        <w:t xml:space="preserve">(закупка № </w:t>
      </w:r>
      <w:r w:rsidR="00716413" w:rsidRPr="00716413">
        <w:rPr>
          <w:szCs w:val="28"/>
        </w:rPr>
        <w:t>0332300121426000014</w:t>
      </w:r>
      <w:r w:rsidR="00716413">
        <w:rPr>
          <w:szCs w:val="28"/>
        </w:rPr>
        <w:t>)</w:t>
      </w:r>
      <w:r w:rsidR="00FD6E59" w:rsidRPr="00FD6E59">
        <w:rPr>
          <w:szCs w:val="28"/>
        </w:rPr>
        <w:t xml:space="preserve">, </w:t>
      </w:r>
      <w:r w:rsidR="00716413">
        <w:rPr>
          <w:szCs w:val="28"/>
        </w:rPr>
        <w:t>«</w:t>
      </w:r>
      <w:r w:rsidR="00716413" w:rsidRPr="00716413">
        <w:rPr>
          <w:szCs w:val="28"/>
        </w:rPr>
        <w:t>Мясо сельскохозяйственной птицы охлажденное для детского питания</w:t>
      </w:r>
      <w:r w:rsidR="00716413">
        <w:rPr>
          <w:szCs w:val="28"/>
        </w:rPr>
        <w:t xml:space="preserve">» (закупка № </w:t>
      </w:r>
      <w:r w:rsidR="00716413" w:rsidRPr="00716413">
        <w:rPr>
          <w:szCs w:val="28"/>
        </w:rPr>
        <w:t>0332300121426000011</w:t>
      </w:r>
      <w:r w:rsidR="00716413">
        <w:rPr>
          <w:szCs w:val="28"/>
        </w:rPr>
        <w:t>);</w:t>
      </w:r>
    </w:p>
    <w:p w14:paraId="7BCDAB72" w14:textId="5C0C5E0D" w:rsidR="00716413" w:rsidRDefault="00716413" w:rsidP="00FD6E59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bookmarkStart w:id="6" w:name="_Hlk223426660"/>
      <w:r>
        <w:rPr>
          <w:szCs w:val="28"/>
        </w:rPr>
        <w:t xml:space="preserve">- </w:t>
      </w:r>
      <w:r w:rsidRPr="00716413">
        <w:rPr>
          <w:szCs w:val="28"/>
        </w:rPr>
        <w:t xml:space="preserve">образовательное учреждение Володарского </w:t>
      </w:r>
      <w:proofErr w:type="spellStart"/>
      <w:r w:rsidRPr="00716413">
        <w:rPr>
          <w:szCs w:val="28"/>
        </w:rPr>
        <w:t>м.о</w:t>
      </w:r>
      <w:proofErr w:type="spellEnd"/>
      <w:r w:rsidRPr="00716413">
        <w:rPr>
          <w:szCs w:val="28"/>
        </w:rPr>
        <w:t xml:space="preserve">. </w:t>
      </w:r>
      <w:r w:rsidRPr="000A5488">
        <w:rPr>
          <w:b/>
          <w:bCs/>
          <w:szCs w:val="28"/>
        </w:rPr>
        <w:t>школа № 1</w:t>
      </w:r>
      <w:r w:rsidRPr="00716413">
        <w:rPr>
          <w:szCs w:val="28"/>
        </w:rPr>
        <w:t xml:space="preserve"> заключило контракт с единственным поставщиком </w:t>
      </w:r>
      <w:r w:rsidRPr="00716413">
        <w:rPr>
          <w:b/>
          <w:bCs/>
          <w:szCs w:val="28"/>
        </w:rPr>
        <w:t>ООО ТК «</w:t>
      </w:r>
      <w:proofErr w:type="spellStart"/>
      <w:r w:rsidRPr="00716413">
        <w:rPr>
          <w:b/>
          <w:bCs/>
          <w:szCs w:val="28"/>
        </w:rPr>
        <w:t>Продмилк</w:t>
      </w:r>
      <w:proofErr w:type="spellEnd"/>
      <w:r w:rsidRPr="00716413">
        <w:rPr>
          <w:b/>
          <w:bCs/>
          <w:szCs w:val="28"/>
        </w:rPr>
        <w:t>»</w:t>
      </w:r>
      <w:r w:rsidRPr="00716413">
        <w:rPr>
          <w:szCs w:val="28"/>
        </w:rPr>
        <w:t xml:space="preserve"> на поставку</w:t>
      </w:r>
      <w:r>
        <w:rPr>
          <w:szCs w:val="28"/>
        </w:rPr>
        <w:t xml:space="preserve"> </w:t>
      </w:r>
      <w:bookmarkEnd w:id="6"/>
      <w:r>
        <w:rPr>
          <w:szCs w:val="28"/>
        </w:rPr>
        <w:t>«</w:t>
      </w:r>
      <w:r w:rsidRPr="00716413">
        <w:rPr>
          <w:szCs w:val="28"/>
        </w:rPr>
        <w:t>Мясо сельскохозяйственной птицы охлажденное для детского питания</w:t>
      </w:r>
      <w:r>
        <w:rPr>
          <w:szCs w:val="28"/>
        </w:rPr>
        <w:t>»</w:t>
      </w:r>
      <w:r w:rsidR="000A5488" w:rsidRPr="000A5488">
        <w:t xml:space="preserve"> </w:t>
      </w:r>
      <w:r w:rsidR="000A5488">
        <w:t xml:space="preserve">(закупка № </w:t>
      </w:r>
      <w:r w:rsidR="000A5488" w:rsidRPr="000A5488">
        <w:rPr>
          <w:szCs w:val="28"/>
        </w:rPr>
        <w:t>0332300124126000002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>
        <w:rPr>
          <w:szCs w:val="28"/>
        </w:rPr>
        <w:t>«</w:t>
      </w:r>
      <w:r w:rsidRPr="00716413">
        <w:rPr>
          <w:szCs w:val="28"/>
        </w:rPr>
        <w:t>Свинина замороженная</w:t>
      </w:r>
      <w:r>
        <w:rPr>
          <w:szCs w:val="28"/>
        </w:rPr>
        <w:t>»</w:t>
      </w:r>
      <w:r w:rsidR="000A5488" w:rsidRPr="000A5488">
        <w:t xml:space="preserve"> </w:t>
      </w:r>
      <w:r w:rsidR="000A5488">
        <w:t xml:space="preserve">(закупка № </w:t>
      </w:r>
      <w:r w:rsidR="000A5488" w:rsidRPr="000A5488">
        <w:rPr>
          <w:szCs w:val="28"/>
        </w:rPr>
        <w:t>0332300124126000001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>
        <w:rPr>
          <w:szCs w:val="28"/>
        </w:rPr>
        <w:t>«</w:t>
      </w:r>
      <w:r w:rsidRPr="00716413">
        <w:rPr>
          <w:szCs w:val="28"/>
        </w:rPr>
        <w:t>Рыба лососевая мороженая</w:t>
      </w:r>
      <w:r>
        <w:rPr>
          <w:szCs w:val="28"/>
        </w:rPr>
        <w:t>»</w:t>
      </w:r>
      <w:r w:rsidR="000A5488" w:rsidRPr="000A5488">
        <w:t xml:space="preserve"> </w:t>
      </w:r>
      <w:r w:rsidR="000A5488">
        <w:t>(закупка №</w:t>
      </w:r>
      <w:r w:rsidR="000A5488" w:rsidRPr="000A5488">
        <w:rPr>
          <w:szCs w:val="28"/>
        </w:rPr>
        <w:t>0332300124125000062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>
        <w:rPr>
          <w:szCs w:val="28"/>
        </w:rPr>
        <w:t>«</w:t>
      </w:r>
      <w:r w:rsidRPr="00716413">
        <w:rPr>
          <w:szCs w:val="28"/>
        </w:rPr>
        <w:t>Сыры полутвердые</w:t>
      </w:r>
      <w:r>
        <w:rPr>
          <w:szCs w:val="28"/>
        </w:rPr>
        <w:t>»</w:t>
      </w:r>
      <w:r w:rsidR="000A5488" w:rsidRPr="000A5488">
        <w:t xml:space="preserve"> </w:t>
      </w:r>
      <w:r w:rsidR="000A5488">
        <w:t xml:space="preserve">(закупка № </w:t>
      </w:r>
      <w:r w:rsidR="000A5488" w:rsidRPr="000A5488">
        <w:rPr>
          <w:szCs w:val="28"/>
        </w:rPr>
        <w:t>0332300124125000061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>
        <w:rPr>
          <w:szCs w:val="28"/>
        </w:rPr>
        <w:t>«</w:t>
      </w:r>
      <w:r w:rsidRPr="00716413">
        <w:rPr>
          <w:szCs w:val="28"/>
        </w:rPr>
        <w:t>Творог</w:t>
      </w:r>
      <w:r>
        <w:rPr>
          <w:szCs w:val="28"/>
        </w:rPr>
        <w:t>»</w:t>
      </w:r>
      <w:r w:rsidR="000A5488" w:rsidRPr="000A5488">
        <w:t xml:space="preserve"> </w:t>
      </w:r>
      <w:r w:rsidR="000A5488">
        <w:t xml:space="preserve">(закупка № </w:t>
      </w:r>
      <w:r w:rsidR="000A5488" w:rsidRPr="000A5488">
        <w:rPr>
          <w:szCs w:val="28"/>
        </w:rPr>
        <w:t>0332300124125000059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>
        <w:rPr>
          <w:szCs w:val="28"/>
        </w:rPr>
        <w:t>«</w:t>
      </w:r>
      <w:r w:rsidRPr="00716413">
        <w:rPr>
          <w:szCs w:val="28"/>
        </w:rPr>
        <w:t>Масло сливочное</w:t>
      </w:r>
      <w:r>
        <w:rPr>
          <w:szCs w:val="28"/>
        </w:rPr>
        <w:t>»</w:t>
      </w:r>
      <w:r w:rsidR="000A5488" w:rsidRPr="000A5488">
        <w:t xml:space="preserve"> </w:t>
      </w:r>
      <w:r w:rsidR="000A5488">
        <w:t xml:space="preserve">(закупка № </w:t>
      </w:r>
      <w:r w:rsidR="000A5488" w:rsidRPr="000A5488">
        <w:rPr>
          <w:szCs w:val="28"/>
        </w:rPr>
        <w:t>0332300124125000059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>
        <w:rPr>
          <w:szCs w:val="28"/>
        </w:rPr>
        <w:t>«</w:t>
      </w:r>
      <w:r w:rsidRPr="00716413">
        <w:rPr>
          <w:szCs w:val="28"/>
        </w:rPr>
        <w:t>Мясо сельскохозяйственной птицы охлажденное для детского питания</w:t>
      </w:r>
      <w:r w:rsidR="000A5488">
        <w:rPr>
          <w:szCs w:val="28"/>
        </w:rPr>
        <w:t>»</w:t>
      </w:r>
      <w:r w:rsidR="000A5488" w:rsidRPr="000A5488">
        <w:t xml:space="preserve"> </w:t>
      </w:r>
      <w:r w:rsidR="000A5488">
        <w:t xml:space="preserve">(закупка № </w:t>
      </w:r>
      <w:r w:rsidR="000A5488" w:rsidRPr="000A5488">
        <w:rPr>
          <w:szCs w:val="28"/>
        </w:rPr>
        <w:t>0332300124125000057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 w:rsidR="000A5488">
        <w:rPr>
          <w:szCs w:val="28"/>
        </w:rPr>
        <w:t>«</w:t>
      </w:r>
      <w:r w:rsidRPr="00716413">
        <w:rPr>
          <w:szCs w:val="28"/>
        </w:rPr>
        <w:t>Сметана</w:t>
      </w:r>
      <w:r w:rsidR="000A5488">
        <w:rPr>
          <w:szCs w:val="28"/>
        </w:rPr>
        <w:t>»</w:t>
      </w:r>
      <w:r w:rsidR="000A5488" w:rsidRPr="000A5488">
        <w:t xml:space="preserve"> </w:t>
      </w:r>
      <w:r w:rsidR="000A5488">
        <w:t xml:space="preserve">(закупка № </w:t>
      </w:r>
      <w:r w:rsidR="000A5488" w:rsidRPr="000A5488">
        <w:rPr>
          <w:szCs w:val="28"/>
        </w:rPr>
        <w:t>0332300124125000057</w:t>
      </w:r>
      <w:r w:rsidR="000A5488">
        <w:rPr>
          <w:szCs w:val="28"/>
        </w:rPr>
        <w:t>)</w:t>
      </w:r>
      <w:r w:rsidRPr="00716413">
        <w:rPr>
          <w:szCs w:val="28"/>
        </w:rPr>
        <w:t xml:space="preserve">, </w:t>
      </w:r>
      <w:r w:rsidR="000A5488">
        <w:rPr>
          <w:szCs w:val="28"/>
        </w:rPr>
        <w:t>«</w:t>
      </w:r>
      <w:r w:rsidRPr="00716413">
        <w:rPr>
          <w:szCs w:val="28"/>
        </w:rPr>
        <w:t>Молоко питьевое</w:t>
      </w:r>
      <w:r w:rsidR="000A5488">
        <w:rPr>
          <w:szCs w:val="28"/>
        </w:rPr>
        <w:t>»</w:t>
      </w:r>
      <w:r w:rsidR="000A5488" w:rsidRPr="000A5488">
        <w:t xml:space="preserve"> </w:t>
      </w:r>
      <w:r w:rsidR="000A5488">
        <w:t xml:space="preserve"> (закупка № </w:t>
      </w:r>
      <w:r w:rsidR="000A5488" w:rsidRPr="000A5488">
        <w:rPr>
          <w:szCs w:val="28"/>
        </w:rPr>
        <w:t>0332300124125000054</w:t>
      </w:r>
      <w:r w:rsidR="000A5488">
        <w:rPr>
          <w:szCs w:val="28"/>
        </w:rPr>
        <w:t>);</w:t>
      </w:r>
    </w:p>
    <w:p w14:paraId="4B43F415" w14:textId="09847A59" w:rsidR="000A5488" w:rsidRPr="00FD6E59" w:rsidRDefault="000A5488" w:rsidP="00FD6E59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 w:rsidRPr="000A5488">
        <w:rPr>
          <w:szCs w:val="28"/>
        </w:rPr>
        <w:t xml:space="preserve">- образовательное учреждение Володарского </w:t>
      </w:r>
      <w:proofErr w:type="spellStart"/>
      <w:r w:rsidRPr="000A5488">
        <w:rPr>
          <w:szCs w:val="28"/>
        </w:rPr>
        <w:t>м.о</w:t>
      </w:r>
      <w:proofErr w:type="spellEnd"/>
      <w:r w:rsidRPr="000A5488">
        <w:rPr>
          <w:szCs w:val="28"/>
        </w:rPr>
        <w:t xml:space="preserve">. </w:t>
      </w:r>
      <w:r w:rsidRPr="00021F24">
        <w:rPr>
          <w:b/>
          <w:bCs/>
          <w:szCs w:val="28"/>
        </w:rPr>
        <w:t>школа № 1</w:t>
      </w:r>
      <w:r w:rsidR="00021F24" w:rsidRPr="00021F24">
        <w:rPr>
          <w:b/>
          <w:bCs/>
          <w:szCs w:val="28"/>
        </w:rPr>
        <w:t>2</w:t>
      </w:r>
      <w:r w:rsidRPr="00021F24">
        <w:rPr>
          <w:b/>
          <w:bCs/>
          <w:szCs w:val="28"/>
        </w:rPr>
        <w:t xml:space="preserve"> </w:t>
      </w:r>
      <w:r w:rsidRPr="000A5488">
        <w:rPr>
          <w:szCs w:val="28"/>
        </w:rPr>
        <w:t xml:space="preserve">заключило контракт с единственным поставщиком </w:t>
      </w:r>
      <w:r w:rsidRPr="00021F24">
        <w:rPr>
          <w:b/>
          <w:bCs/>
          <w:szCs w:val="28"/>
        </w:rPr>
        <w:t>ООО ТК «</w:t>
      </w:r>
      <w:proofErr w:type="spellStart"/>
      <w:r w:rsidRPr="00021F24">
        <w:rPr>
          <w:b/>
          <w:bCs/>
          <w:szCs w:val="28"/>
        </w:rPr>
        <w:t>Продмилк</w:t>
      </w:r>
      <w:proofErr w:type="spellEnd"/>
      <w:r w:rsidRPr="00021F24">
        <w:rPr>
          <w:b/>
          <w:bCs/>
          <w:szCs w:val="28"/>
        </w:rPr>
        <w:t>»</w:t>
      </w:r>
      <w:r w:rsidRPr="000A5488">
        <w:rPr>
          <w:szCs w:val="28"/>
        </w:rPr>
        <w:t xml:space="preserve"> на поставку</w:t>
      </w:r>
      <w:r>
        <w:rPr>
          <w:szCs w:val="28"/>
        </w:rPr>
        <w:t xml:space="preserve"> «</w:t>
      </w:r>
      <w:r w:rsidRPr="000A5488">
        <w:rPr>
          <w:szCs w:val="28"/>
        </w:rPr>
        <w:t>Свинина замороженная</w:t>
      </w:r>
      <w:r>
        <w:rPr>
          <w:szCs w:val="28"/>
        </w:rPr>
        <w:t>»</w:t>
      </w:r>
      <w:r w:rsidRPr="000A5488">
        <w:t xml:space="preserve"> </w:t>
      </w:r>
      <w:r>
        <w:t xml:space="preserve">(закупка № </w:t>
      </w:r>
      <w:r w:rsidRPr="000A5488">
        <w:rPr>
          <w:szCs w:val="28"/>
        </w:rPr>
        <w:t>0332300110726000016</w:t>
      </w:r>
      <w:r>
        <w:rPr>
          <w:szCs w:val="28"/>
        </w:rPr>
        <w:t>)</w:t>
      </w:r>
      <w:r w:rsidRPr="000A5488">
        <w:rPr>
          <w:szCs w:val="28"/>
        </w:rPr>
        <w:t xml:space="preserve">, </w:t>
      </w:r>
      <w:r>
        <w:rPr>
          <w:szCs w:val="28"/>
        </w:rPr>
        <w:t>«</w:t>
      </w:r>
      <w:r w:rsidRPr="000A5488">
        <w:rPr>
          <w:szCs w:val="28"/>
        </w:rPr>
        <w:t xml:space="preserve">Рыба </w:t>
      </w:r>
      <w:proofErr w:type="spellStart"/>
      <w:r w:rsidRPr="000A5488">
        <w:rPr>
          <w:szCs w:val="28"/>
        </w:rPr>
        <w:t>трескообразная</w:t>
      </w:r>
      <w:proofErr w:type="spellEnd"/>
      <w:r w:rsidRPr="000A5488">
        <w:rPr>
          <w:szCs w:val="28"/>
        </w:rPr>
        <w:t xml:space="preserve"> мороженая</w:t>
      </w:r>
      <w:r>
        <w:rPr>
          <w:szCs w:val="28"/>
        </w:rPr>
        <w:t>»</w:t>
      </w:r>
      <w:r w:rsidRPr="000A5488">
        <w:t xml:space="preserve"> </w:t>
      </w:r>
      <w:r>
        <w:t xml:space="preserve">(закупка № </w:t>
      </w:r>
      <w:r w:rsidRPr="000A5488">
        <w:rPr>
          <w:szCs w:val="28"/>
        </w:rPr>
        <w:t>0332300110726000015</w:t>
      </w:r>
      <w:r>
        <w:rPr>
          <w:szCs w:val="28"/>
        </w:rPr>
        <w:t>)</w:t>
      </w:r>
      <w:r w:rsidRPr="000A5488">
        <w:rPr>
          <w:szCs w:val="28"/>
        </w:rPr>
        <w:t xml:space="preserve">, </w:t>
      </w:r>
      <w:r>
        <w:rPr>
          <w:szCs w:val="28"/>
        </w:rPr>
        <w:t>«</w:t>
      </w:r>
      <w:r w:rsidRPr="000A5488">
        <w:rPr>
          <w:szCs w:val="28"/>
        </w:rPr>
        <w:t>Мясо птицы охлажденное, в том числе для детского питания</w:t>
      </w:r>
      <w:r>
        <w:rPr>
          <w:szCs w:val="28"/>
        </w:rPr>
        <w:t>»</w:t>
      </w:r>
      <w:r w:rsidRPr="000A5488">
        <w:t xml:space="preserve"> </w:t>
      </w:r>
      <w:r>
        <w:t xml:space="preserve">(закупка № </w:t>
      </w:r>
      <w:r w:rsidRPr="000A5488">
        <w:rPr>
          <w:szCs w:val="28"/>
        </w:rPr>
        <w:t>0332300110726000014</w:t>
      </w:r>
      <w:r>
        <w:rPr>
          <w:szCs w:val="28"/>
        </w:rPr>
        <w:t>)</w:t>
      </w:r>
      <w:r w:rsidRPr="000A5488">
        <w:rPr>
          <w:szCs w:val="28"/>
        </w:rPr>
        <w:t xml:space="preserve">, </w:t>
      </w:r>
      <w:r>
        <w:rPr>
          <w:szCs w:val="28"/>
        </w:rPr>
        <w:t>«</w:t>
      </w:r>
      <w:r w:rsidRPr="000A5488">
        <w:rPr>
          <w:szCs w:val="28"/>
        </w:rPr>
        <w:t>Масло сливочное</w:t>
      </w:r>
      <w:r>
        <w:rPr>
          <w:szCs w:val="28"/>
        </w:rPr>
        <w:t>»</w:t>
      </w:r>
      <w:r w:rsidRPr="000A5488">
        <w:t xml:space="preserve"> </w:t>
      </w:r>
      <w:r>
        <w:t xml:space="preserve">(закупка № </w:t>
      </w:r>
      <w:r w:rsidRPr="000A5488">
        <w:rPr>
          <w:szCs w:val="28"/>
        </w:rPr>
        <w:t>0332300110726000014</w:t>
      </w:r>
      <w:r>
        <w:rPr>
          <w:szCs w:val="28"/>
        </w:rPr>
        <w:t>)</w:t>
      </w:r>
      <w:r w:rsidRPr="000A5488">
        <w:rPr>
          <w:szCs w:val="28"/>
        </w:rPr>
        <w:t xml:space="preserve">, </w:t>
      </w:r>
      <w:r>
        <w:rPr>
          <w:szCs w:val="28"/>
        </w:rPr>
        <w:t>«</w:t>
      </w:r>
      <w:r w:rsidRPr="000A5488">
        <w:rPr>
          <w:szCs w:val="28"/>
        </w:rPr>
        <w:t>Сыры полутвердые</w:t>
      </w:r>
      <w:r>
        <w:rPr>
          <w:szCs w:val="28"/>
        </w:rPr>
        <w:t>»</w:t>
      </w:r>
      <w:r w:rsidRPr="000A5488">
        <w:t xml:space="preserve"> </w:t>
      </w:r>
      <w:r>
        <w:t xml:space="preserve">(закупка № </w:t>
      </w:r>
      <w:r w:rsidRPr="000A5488">
        <w:rPr>
          <w:szCs w:val="28"/>
        </w:rPr>
        <w:t>0332300110726000012</w:t>
      </w:r>
      <w:r>
        <w:rPr>
          <w:szCs w:val="28"/>
        </w:rPr>
        <w:t>)</w:t>
      </w:r>
      <w:r w:rsidRPr="000A5488">
        <w:rPr>
          <w:szCs w:val="28"/>
        </w:rPr>
        <w:t xml:space="preserve">, </w:t>
      </w:r>
      <w:r>
        <w:rPr>
          <w:szCs w:val="28"/>
        </w:rPr>
        <w:t>«</w:t>
      </w:r>
      <w:r w:rsidRPr="000A5488">
        <w:rPr>
          <w:szCs w:val="28"/>
        </w:rPr>
        <w:t xml:space="preserve">Полуфабрикаты мясные и </w:t>
      </w:r>
      <w:proofErr w:type="spellStart"/>
      <w:r w:rsidRPr="000A5488">
        <w:rPr>
          <w:szCs w:val="28"/>
        </w:rPr>
        <w:t>мясосодержащие</w:t>
      </w:r>
      <w:proofErr w:type="spellEnd"/>
      <w:r w:rsidRPr="000A5488">
        <w:rPr>
          <w:szCs w:val="28"/>
        </w:rPr>
        <w:t xml:space="preserve"> замороженные</w:t>
      </w:r>
      <w:r>
        <w:rPr>
          <w:szCs w:val="28"/>
        </w:rPr>
        <w:t>»</w:t>
      </w:r>
      <w:r w:rsidRPr="000A5488">
        <w:t xml:space="preserve"> </w:t>
      </w:r>
      <w:r>
        <w:t xml:space="preserve">(закупка № </w:t>
      </w:r>
      <w:r w:rsidRPr="000A5488">
        <w:rPr>
          <w:szCs w:val="28"/>
        </w:rPr>
        <w:t>0332300110726000011</w:t>
      </w:r>
      <w:r>
        <w:rPr>
          <w:szCs w:val="28"/>
        </w:rPr>
        <w:t>)</w:t>
      </w:r>
      <w:r w:rsidRPr="000A5488">
        <w:rPr>
          <w:szCs w:val="28"/>
        </w:rPr>
        <w:t xml:space="preserve">, </w:t>
      </w:r>
      <w:r>
        <w:rPr>
          <w:szCs w:val="28"/>
        </w:rPr>
        <w:t>«</w:t>
      </w:r>
      <w:r w:rsidRPr="000A5488">
        <w:rPr>
          <w:szCs w:val="28"/>
        </w:rPr>
        <w:t>Творог</w:t>
      </w:r>
      <w:r>
        <w:rPr>
          <w:szCs w:val="28"/>
        </w:rPr>
        <w:t>»</w:t>
      </w:r>
      <w:r w:rsidRPr="000A5488">
        <w:t xml:space="preserve"> </w:t>
      </w:r>
      <w:r>
        <w:t xml:space="preserve">(закупка № </w:t>
      </w:r>
      <w:r w:rsidRPr="000A5488">
        <w:rPr>
          <w:szCs w:val="28"/>
        </w:rPr>
        <w:t>0332300110726000010</w:t>
      </w:r>
      <w:r>
        <w:rPr>
          <w:szCs w:val="28"/>
        </w:rPr>
        <w:t>).</w:t>
      </w:r>
    </w:p>
    <w:p w14:paraId="518FE674" w14:textId="2E72E9EA" w:rsidR="00BE6220" w:rsidRDefault="00BE6220" w:rsidP="007E0445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данные учреждения Агентством запланирован</w:t>
      </w:r>
      <w:r w:rsidR="000A5488">
        <w:rPr>
          <w:szCs w:val="28"/>
        </w:rPr>
        <w:t>ы выезды для отбора проб</w:t>
      </w:r>
      <w:r>
        <w:rPr>
          <w:szCs w:val="28"/>
        </w:rPr>
        <w:t xml:space="preserve"> </w:t>
      </w:r>
      <w:r w:rsidR="00021F24">
        <w:rPr>
          <w:szCs w:val="28"/>
        </w:rPr>
        <w:t>с целью</w:t>
      </w:r>
      <w:r w:rsidR="000A5488">
        <w:rPr>
          <w:szCs w:val="28"/>
        </w:rPr>
        <w:t xml:space="preserve"> </w:t>
      </w:r>
      <w:r>
        <w:rPr>
          <w:szCs w:val="28"/>
        </w:rPr>
        <w:t>проведени</w:t>
      </w:r>
      <w:r w:rsidR="000A5488">
        <w:rPr>
          <w:szCs w:val="28"/>
        </w:rPr>
        <w:t>я</w:t>
      </w:r>
      <w:r>
        <w:rPr>
          <w:szCs w:val="28"/>
        </w:rPr>
        <w:t xml:space="preserve"> мониторинга в марте 2026 года. </w:t>
      </w:r>
    </w:p>
    <w:p w14:paraId="3FA7BE90" w14:textId="7A53B4B1" w:rsidR="00054462" w:rsidRPr="00054462" w:rsidRDefault="00054462" w:rsidP="007E0445">
      <w:pPr>
        <w:tabs>
          <w:tab w:val="left" w:pos="1134"/>
          <w:tab w:val="left" w:pos="1903"/>
        </w:tabs>
        <w:spacing w:line="276" w:lineRule="auto"/>
        <w:ind w:firstLine="709"/>
        <w:contextualSpacing/>
        <w:jc w:val="both"/>
        <w:rPr>
          <w:szCs w:val="28"/>
        </w:rPr>
      </w:pPr>
    </w:p>
    <w:p w14:paraId="2C627977" w14:textId="77777777" w:rsidR="00054462" w:rsidRPr="007E0445" w:rsidRDefault="00054462" w:rsidP="007E0445">
      <w:pPr>
        <w:spacing w:line="276" w:lineRule="auto"/>
        <w:ind w:firstLine="708"/>
        <w:jc w:val="both"/>
        <w:rPr>
          <w:bCs/>
          <w:szCs w:val="28"/>
        </w:rPr>
      </w:pPr>
    </w:p>
    <w:p w14:paraId="2D035009" w14:textId="77777777" w:rsidR="00464F34" w:rsidRDefault="00464F34" w:rsidP="005A2651">
      <w:pPr>
        <w:ind w:firstLine="708"/>
        <w:jc w:val="both"/>
        <w:rPr>
          <w:bCs/>
          <w:sz w:val="32"/>
          <w:szCs w:val="32"/>
        </w:rPr>
      </w:pPr>
    </w:p>
    <w:p w14:paraId="54374142" w14:textId="77777777" w:rsidR="007E0445" w:rsidRDefault="007E0445" w:rsidP="007E0445">
      <w:pPr>
        <w:jc w:val="both"/>
        <w:rPr>
          <w:bCs/>
          <w:sz w:val="32"/>
          <w:szCs w:val="32"/>
        </w:rPr>
      </w:pPr>
    </w:p>
    <w:sectPr w:rsidR="007E0445" w:rsidSect="005122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C6212"/>
    <w:multiLevelType w:val="hybridMultilevel"/>
    <w:tmpl w:val="943AF962"/>
    <w:lvl w:ilvl="0" w:tplc="7BDAE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683F48"/>
    <w:multiLevelType w:val="hybridMultilevel"/>
    <w:tmpl w:val="B93E1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73637C"/>
    <w:multiLevelType w:val="hybridMultilevel"/>
    <w:tmpl w:val="972294B8"/>
    <w:lvl w:ilvl="0" w:tplc="784C5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AC"/>
    <w:rsid w:val="0001761C"/>
    <w:rsid w:val="00021F24"/>
    <w:rsid w:val="000318A7"/>
    <w:rsid w:val="00032C90"/>
    <w:rsid w:val="00054462"/>
    <w:rsid w:val="000917F8"/>
    <w:rsid w:val="0009475A"/>
    <w:rsid w:val="000A5488"/>
    <w:rsid w:val="000E55DE"/>
    <w:rsid w:val="000F551C"/>
    <w:rsid w:val="00110C06"/>
    <w:rsid w:val="00111665"/>
    <w:rsid w:val="0011500F"/>
    <w:rsid w:val="001306D4"/>
    <w:rsid w:val="001445DE"/>
    <w:rsid w:val="00161EF9"/>
    <w:rsid w:val="00166563"/>
    <w:rsid w:val="001B078A"/>
    <w:rsid w:val="001B23CF"/>
    <w:rsid w:val="001B3AB8"/>
    <w:rsid w:val="002525BD"/>
    <w:rsid w:val="00256F54"/>
    <w:rsid w:val="00264231"/>
    <w:rsid w:val="002850C3"/>
    <w:rsid w:val="002B20CC"/>
    <w:rsid w:val="002E5A1E"/>
    <w:rsid w:val="002F287C"/>
    <w:rsid w:val="003050E3"/>
    <w:rsid w:val="003316D1"/>
    <w:rsid w:val="00356B9A"/>
    <w:rsid w:val="00367ED4"/>
    <w:rsid w:val="00381DAB"/>
    <w:rsid w:val="00385F6B"/>
    <w:rsid w:val="003900D1"/>
    <w:rsid w:val="0039323D"/>
    <w:rsid w:val="003968F2"/>
    <w:rsid w:val="003A71D0"/>
    <w:rsid w:val="004015BB"/>
    <w:rsid w:val="004121B6"/>
    <w:rsid w:val="0042530E"/>
    <w:rsid w:val="00452827"/>
    <w:rsid w:val="004623A5"/>
    <w:rsid w:val="00464F34"/>
    <w:rsid w:val="0047227A"/>
    <w:rsid w:val="004A1DAE"/>
    <w:rsid w:val="004A2D69"/>
    <w:rsid w:val="004D1568"/>
    <w:rsid w:val="004F445B"/>
    <w:rsid w:val="004F5740"/>
    <w:rsid w:val="00512243"/>
    <w:rsid w:val="0051493C"/>
    <w:rsid w:val="0052085D"/>
    <w:rsid w:val="005444D0"/>
    <w:rsid w:val="00565B08"/>
    <w:rsid w:val="0057198F"/>
    <w:rsid w:val="005A2651"/>
    <w:rsid w:val="005B1335"/>
    <w:rsid w:val="005C6086"/>
    <w:rsid w:val="005F7505"/>
    <w:rsid w:val="00610ED3"/>
    <w:rsid w:val="006233C5"/>
    <w:rsid w:val="006411EE"/>
    <w:rsid w:val="00670898"/>
    <w:rsid w:val="00671269"/>
    <w:rsid w:val="00681E7A"/>
    <w:rsid w:val="006B4F73"/>
    <w:rsid w:val="006F4B0F"/>
    <w:rsid w:val="00716413"/>
    <w:rsid w:val="00735777"/>
    <w:rsid w:val="00747E99"/>
    <w:rsid w:val="007604AC"/>
    <w:rsid w:val="00782439"/>
    <w:rsid w:val="00791485"/>
    <w:rsid w:val="007A6754"/>
    <w:rsid w:val="007E0445"/>
    <w:rsid w:val="007F1851"/>
    <w:rsid w:val="0081314D"/>
    <w:rsid w:val="0083316D"/>
    <w:rsid w:val="00864064"/>
    <w:rsid w:val="00885F7F"/>
    <w:rsid w:val="008A69ED"/>
    <w:rsid w:val="008B766D"/>
    <w:rsid w:val="008C2B17"/>
    <w:rsid w:val="008C46D6"/>
    <w:rsid w:val="008F731B"/>
    <w:rsid w:val="00907CF9"/>
    <w:rsid w:val="00913394"/>
    <w:rsid w:val="009157DF"/>
    <w:rsid w:val="00923097"/>
    <w:rsid w:val="00951866"/>
    <w:rsid w:val="00962EC9"/>
    <w:rsid w:val="00991382"/>
    <w:rsid w:val="009A4D12"/>
    <w:rsid w:val="009D537A"/>
    <w:rsid w:val="00A06355"/>
    <w:rsid w:val="00A75826"/>
    <w:rsid w:val="00A854F9"/>
    <w:rsid w:val="00A93232"/>
    <w:rsid w:val="00A935A6"/>
    <w:rsid w:val="00AA56CC"/>
    <w:rsid w:val="00AC1903"/>
    <w:rsid w:val="00AF7114"/>
    <w:rsid w:val="00B1357B"/>
    <w:rsid w:val="00B147B0"/>
    <w:rsid w:val="00B25ED5"/>
    <w:rsid w:val="00B65209"/>
    <w:rsid w:val="00B90A7D"/>
    <w:rsid w:val="00BB421E"/>
    <w:rsid w:val="00BE41CA"/>
    <w:rsid w:val="00BE6220"/>
    <w:rsid w:val="00BF188A"/>
    <w:rsid w:val="00C26F73"/>
    <w:rsid w:val="00CB13D8"/>
    <w:rsid w:val="00CC138E"/>
    <w:rsid w:val="00CD2BEA"/>
    <w:rsid w:val="00CE2107"/>
    <w:rsid w:val="00D13726"/>
    <w:rsid w:val="00D26078"/>
    <w:rsid w:val="00D5575C"/>
    <w:rsid w:val="00D60170"/>
    <w:rsid w:val="00D60A9F"/>
    <w:rsid w:val="00D70AC3"/>
    <w:rsid w:val="00D8217F"/>
    <w:rsid w:val="00D94754"/>
    <w:rsid w:val="00DA574D"/>
    <w:rsid w:val="00DE593F"/>
    <w:rsid w:val="00DF57B4"/>
    <w:rsid w:val="00E004E9"/>
    <w:rsid w:val="00E6508D"/>
    <w:rsid w:val="00E80B73"/>
    <w:rsid w:val="00E83A05"/>
    <w:rsid w:val="00EA2B16"/>
    <w:rsid w:val="00EB1843"/>
    <w:rsid w:val="00EB69F1"/>
    <w:rsid w:val="00EC77AC"/>
    <w:rsid w:val="00EE3518"/>
    <w:rsid w:val="00EF236B"/>
    <w:rsid w:val="00EF4500"/>
    <w:rsid w:val="00F1388B"/>
    <w:rsid w:val="00F4132A"/>
    <w:rsid w:val="00F464FD"/>
    <w:rsid w:val="00FA3427"/>
    <w:rsid w:val="00FC5194"/>
    <w:rsid w:val="00FD6E59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99F0"/>
  <w15:chartTrackingRefBased/>
  <w15:docId w15:val="{1932F827-273E-4C36-999C-033610D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9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9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15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1568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15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15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15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A2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C90F-5FC4-439F-9006-7C058F8D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Хапова Ирина</dc:creator>
  <cp:keywords/>
  <dc:description/>
  <cp:lastModifiedBy>Ласкова Светлана Игоревна</cp:lastModifiedBy>
  <cp:revision>5</cp:revision>
  <cp:lastPrinted>2026-03-03T06:01:00Z</cp:lastPrinted>
  <dcterms:created xsi:type="dcterms:W3CDTF">2026-03-03T10:58:00Z</dcterms:created>
  <dcterms:modified xsi:type="dcterms:W3CDTF">2026-03-19T14:43:00Z</dcterms:modified>
</cp:coreProperties>
</file>