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77" w:rsidRPr="00C62C77" w:rsidRDefault="00C62C77" w:rsidP="00C62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77" w:rsidRPr="00C62C77" w:rsidRDefault="00C62C77" w:rsidP="00C62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Layout w:type="fixed"/>
        <w:tblLook w:val="04A0"/>
      </w:tblPr>
      <w:tblGrid>
        <w:gridCol w:w="9322"/>
      </w:tblGrid>
      <w:tr w:rsidR="00C62C77" w:rsidRPr="00C62C77" w:rsidTr="00022561">
        <w:trPr>
          <w:trHeight w:val="997"/>
        </w:trPr>
        <w:tc>
          <w:tcPr>
            <w:tcW w:w="9322" w:type="dxa"/>
            <w:hideMark/>
          </w:tcPr>
          <w:p w:rsidR="00C62C77" w:rsidRPr="00C62C77" w:rsidRDefault="00C62C77" w:rsidP="00C62C7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467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пр1"/>
            <w:bookmarkEnd w:id="0"/>
            <w:r w:rsidRPr="00C62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</w:p>
          <w:p w:rsidR="00C62C77" w:rsidRPr="00C62C77" w:rsidRDefault="00C62C77" w:rsidP="00C62C77">
            <w:pPr>
              <w:widowControl w:val="0"/>
              <w:spacing w:after="0" w:line="240" w:lineRule="auto"/>
              <w:ind w:left="467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2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городской Думы</w:t>
            </w:r>
            <w:r w:rsidRPr="00C62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«О бюджете городского округа</w:t>
            </w:r>
          </w:p>
          <w:p w:rsidR="00C62C77" w:rsidRPr="00C62C77" w:rsidRDefault="00C62C77" w:rsidP="00C62C77">
            <w:pPr>
              <w:widowControl w:val="0"/>
              <w:spacing w:after="0" w:line="240" w:lineRule="auto"/>
              <w:ind w:left="467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2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 Арзамас на 2022 год и на              плановый период 2023 и 2024 годов»</w:t>
            </w:r>
          </w:p>
          <w:p w:rsidR="00C62C77" w:rsidRDefault="00C62C77" w:rsidP="00C62C7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411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2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от 24.12.2021 г. № 166</w:t>
            </w:r>
          </w:p>
          <w:p w:rsidR="00A34B8B" w:rsidRDefault="00A34B8B" w:rsidP="00C62C7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411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  <w:r w:rsidR="009375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="00937566" w:rsidRPr="009375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ред. от 28.02.2022 № 177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937566" w:rsidRPr="00C62C77" w:rsidRDefault="00A34B8B" w:rsidP="00C62C7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411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от 04.10.2022 №26</w:t>
            </w:r>
            <w:r w:rsidR="00937566" w:rsidRPr="009375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C62C77" w:rsidRPr="00C62C77" w:rsidRDefault="00C62C77" w:rsidP="00C62C7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4111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C62C77" w:rsidRPr="00C62C77" w:rsidRDefault="00C62C77" w:rsidP="00C62C7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C62C77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Перечень главных администраторов доходов </w:t>
      </w:r>
    </w:p>
    <w:p w:rsidR="00C62C77" w:rsidRDefault="00C62C77" w:rsidP="00C62C7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C62C77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бюджета городского округа город Арзамас</w:t>
      </w:r>
    </w:p>
    <w:p w:rsidR="009E45B8" w:rsidRDefault="009E45B8" w:rsidP="00C62C7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402"/>
        <w:gridCol w:w="5245"/>
      </w:tblGrid>
      <w:tr w:rsidR="006D62C1" w:rsidRPr="009E45B8" w:rsidTr="00F758E6">
        <w:trPr>
          <w:trHeight w:val="904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Ведом-ство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Код бюджетной</w:t>
            </w: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br/>
              <w:t>классификации</w:t>
            </w: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Главный администратор доходов</w:t>
            </w:r>
          </w:p>
        </w:tc>
      </w:tr>
      <w:tr w:rsidR="006D62C1" w:rsidRPr="009E45B8" w:rsidTr="00F758E6">
        <w:trPr>
          <w:trHeight w:val="4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>Департамент финансов города Арзамаса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1 08 07150 01 1000 110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1 11 09044 04 0010 120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 в том числе казенных) </w:t>
            </w:r>
          </w:p>
          <w:p w:rsidR="006D62C1" w:rsidRPr="009E45B8" w:rsidRDefault="006D62C1" w:rsidP="00F758E6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(плата за наем жилья)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1 13 02994 04 0000 130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1 16 02020 02 0000 140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1 16 02020 02 0041 140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1 16 07090 04 0000 140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казенным учреждением) городского округа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1 16 10123 01 0001 140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1 16 10123 01 0041 140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1 16 07010 04 0000 140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1 16 10061 04 0000 140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1 16 10062 04 0000 140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1 16 10081 04 0000 140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1 16 10082 04 0000 140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1 16 10100 04 0000 140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1 17 01040 04 0000 180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1 17 05040 04 0000 180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2 02 15001 04 0000 150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2 02 15001 04 0220 150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2 02 15002 04 0000 150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2 02 15002 04 0220 150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2 02 15002 04 0225 150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 муниципальных районов (городских округов) в части средств на реализации общественно значимых проектов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2 02 39998 04 0000 150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2 02 39998 04 0110 150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2 02 39998 04 0220 150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2 07 04050 04 0000 150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2 08 04000 04 0000 150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Перечисления из бюджетов городских округов (в бюджеты городских округов) для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D62C1" w:rsidRPr="009E45B8" w:rsidTr="00F758E6">
        <w:trPr>
          <w:trHeight w:val="6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Росприроднадзора по Приволжскому федеральному округу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1 12 01010 01 0000 120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1 12 01020 01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Плата за выбросы загрязняющих веществ в атмосферный воздух передвижными объектами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01030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01 0000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Плата за сбросы загрязняющих веществ в водные объекты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01041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Плата за размещение отходов производства и потребления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01042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01050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Плата за иные виды негативного воздействия на окружающую среду </w:t>
            </w:r>
          </w:p>
        </w:tc>
      </w:tr>
      <w:tr w:rsidR="006D62C1" w:rsidRPr="009E45B8" w:rsidTr="00F758E6">
        <w:trPr>
          <w:trHeight w:val="3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074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sz w:val="24"/>
                <w:szCs w:val="24"/>
              </w:rPr>
              <w:t>Департамент образования администрации города Арзамаса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1 13 02994 04 0000 130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074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1 17 01040 04 0000 180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Невыясненные поступления, зачисляемые в бюджеты городских округов.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Управление Федерального казначейства по Нижегородской области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03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02231 01 0000 110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D62C1" w:rsidRPr="009E45B8" w:rsidTr="00F758E6">
        <w:trPr>
          <w:trHeight w:val="3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1 03 02241 01 0000 110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1 03 02251 01 0000 110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03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02261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>Министерство земельных и имущественных отношений Нижегородской области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1 11 05012 04 0000 120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1 11 05312 04 0000 120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>Департамент жилищно-коммунального хозяйства, городской инфраструктуры и благоустройства администрации города Арзамаса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1 11 09044 04 0000 120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1 11 09044 04 0010 120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1 11 09044 04 0020 120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 в том числе казенных)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1 13 01994 04 0000 130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1 17 01040 04 0000 180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>Управление федеральной налоговой службы по Нижегородской области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1 01 02010 01 0000 110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1 01 02020 01 0000 110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 w:rsidRPr="009E45B8">
                <w:rPr>
                  <w:rFonts w:ascii="Arial" w:hAnsi="Arial" w:cs="Arial"/>
                  <w:kern w:val="32"/>
                  <w:sz w:val="24"/>
                  <w:szCs w:val="24"/>
                </w:rPr>
                <w:t>статьей</w:t>
              </w:r>
            </w:hyperlink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 227 Налогового кодекса Российской Федерации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1 01 02030 01 0000 110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6" w:history="1">
              <w:r w:rsidRPr="009E45B8">
                <w:rPr>
                  <w:rFonts w:ascii="Arial" w:hAnsi="Arial" w:cs="Arial"/>
                  <w:kern w:val="32"/>
                  <w:sz w:val="24"/>
                  <w:szCs w:val="24"/>
                </w:rPr>
                <w:t>статьей</w:t>
              </w:r>
            </w:hyperlink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 228 Налогового кодекса Российской Федерации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1 01 02040 01 0000 110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</w:t>
            </w:r>
            <w:hyperlink r:id="rId7" w:history="1">
              <w:r w:rsidRPr="009E45B8">
                <w:rPr>
                  <w:rFonts w:ascii="Arial" w:hAnsi="Arial" w:cs="Arial"/>
                  <w:kern w:val="32"/>
                  <w:sz w:val="24"/>
                  <w:szCs w:val="24"/>
                </w:rPr>
                <w:t xml:space="preserve">227.1 </w:t>
              </w:r>
            </w:hyperlink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Налогового кодекса Российской Федерации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1 01 02080 01 0000 110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Налог на доходы физических лиц части суммы налога, превышающей 650 000 рублей, относящейся к части налоговой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базы, превышающей 5 000 000 рублей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1 05 01010 01 0000 110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1 05 01020 01 0000 110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1 05 02010 02 0000 110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1 05 03010 01 0000 110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Единый сельскохозяйственный налог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1 05 03020 01 0000 110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Единый сельскохозяйственный налог (за налоговые периоды, истекшие до 1 января 2011 года)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1 05 04010 02 0000 110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01020 04 1000 110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01020 04 2100 110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06032 04 1000 110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06042 04 1000 110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06042 04 2100 110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1 08 03010 01 1050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1 08 03010 01 1060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1 08 03010 01 4000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09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04052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09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06010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Налог с продаж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09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07032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kern w:val="32"/>
                <w:sz w:val="24"/>
                <w:szCs w:val="24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218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1.16.01063.01.0101.140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6 Кодекса РФ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1.16.01073.01.0019.140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1.16.01073.01.0027.140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несовершеннолетних и защите их прав (штрафы за мелкое хищение)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1 16 01093 01 9000 140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1 16 01133 01 9000 140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1.16.01153.01.9000.140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1 16 01193 01 0005 140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конроль).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1 16 01203 01 0021 140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правонарушении,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опьянения).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1 16 01203 01 9000 140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20 Кодекса РФ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штрафы).</w:t>
            </w:r>
          </w:p>
        </w:tc>
      </w:tr>
      <w:tr w:rsidR="006D62C1" w:rsidRPr="009E45B8" w:rsidTr="00F758E6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>Комитет имущественных отношений города Арзамаса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1 11 01040 04 0000 120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1 11 05012 04 0000 120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 указанных земельных участков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1 11 05024 04 0000 120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Доходы, получаемые в виде арендной платы 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1 11 05034 04 0000 120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 )</w:t>
            </w:r>
          </w:p>
        </w:tc>
      </w:tr>
      <w:tr w:rsidR="006D62C1" w:rsidRPr="009E45B8" w:rsidTr="00F758E6">
        <w:trPr>
          <w:trHeight w:val="3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1 11 07014 04 0000 120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6D62C1" w:rsidRPr="009E45B8" w:rsidTr="00F758E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1 11 09044 04 0000 120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1 11 09044 04 0010 120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 , а также имущества муниципальных унитарных предприятий ,  в том числе казенных)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ind w:left="176" w:right="-108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1 11 09080 04 0000 120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 w:rsidRPr="009E45B8">
              <w:rPr>
                <w:rFonts w:ascii="Arial" w:hAnsi="Arial" w:cs="Arial"/>
                <w:sz w:val="24"/>
                <w:szCs w:val="24"/>
              </w:rPr>
              <w:lastRenderedPageBreak/>
              <w:t>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ind w:left="176" w:right="-108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14 02042 04 0000 410*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ind w:left="176" w:right="-108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14 02042 04 0000 440**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ind w:left="176" w:right="-108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 )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ind w:left="176" w:right="-108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14 02043 04 0000 410*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ind w:left="176" w:right="-108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14 02043 04 0000 440**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 муниципальных бюджетных и автономных учреждений , а также имущества муниципальных унитарных предприятий , в том числе казенных)</w:t>
            </w:r>
          </w:p>
        </w:tc>
      </w:tr>
      <w:tr w:rsidR="006D62C1" w:rsidRPr="009E45B8" w:rsidTr="00F758E6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1 14 06012 04 0000 430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14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06024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0000 430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1 14 06312 04 0000 430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1 14 06324 04 0000 430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9E45B8">
              <w:rPr>
                <w:rFonts w:ascii="Arial" w:hAnsi="Arial" w:cs="Arial"/>
                <w:sz w:val="24"/>
                <w:szCs w:val="24"/>
              </w:rPr>
              <w:lastRenderedPageBreak/>
              <w:t>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14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13040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04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  <w:lang w:val="en-US"/>
              </w:rPr>
              <w:t> 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0000 410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6D62C1" w:rsidRPr="009E45B8" w:rsidTr="00F758E6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1 17 01040 04 0000 180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6D62C1" w:rsidRPr="009E45B8" w:rsidTr="00F758E6">
        <w:trPr>
          <w:trHeight w:val="5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1 16 07090 04 0000 140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D62C1" w:rsidRPr="009E45B8" w:rsidTr="00F758E6">
        <w:trPr>
          <w:trHeight w:val="5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1 16 10123 01 0001 140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году. (</w:t>
            </w: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за исключением доходов, направляемых на формирование муниципального дорожного фонда)</w:t>
            </w:r>
          </w:p>
        </w:tc>
      </w:tr>
      <w:tr w:rsidR="006D62C1" w:rsidRPr="009E45B8" w:rsidTr="00F758E6">
        <w:trPr>
          <w:trHeight w:val="4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 города Арзамаса</w:t>
            </w:r>
          </w:p>
        </w:tc>
      </w:tr>
      <w:tr w:rsidR="006D62C1" w:rsidRPr="009E45B8" w:rsidTr="00F758E6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1 11 05034 04 0000 120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D62C1" w:rsidRPr="009E45B8" w:rsidTr="00F758E6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1 11 05312 04 0000 120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 в отношении земельных участков, государственная собственность на которые не разграничена и которые расположены в </w:t>
            </w:r>
            <w:r w:rsidRPr="009E45B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границах городских округов</w:t>
            </w:r>
          </w:p>
        </w:tc>
      </w:tr>
      <w:tr w:rsidR="006D62C1" w:rsidRPr="009E45B8" w:rsidTr="00F758E6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1 13 01994 04 0000130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</w:t>
            </w:r>
          </w:p>
        </w:tc>
      </w:tr>
      <w:tr w:rsidR="006D62C1" w:rsidRPr="009E45B8" w:rsidTr="00F758E6">
        <w:trPr>
          <w:trHeight w:val="2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1 13 02994 04 0000 130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1 16 01074 01 0041 140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1 16 01084 01 0041 140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1 16 02020 02 0041 140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1 16 07010 04 0000 140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1 16 07090 04 0000 140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lastRenderedPageBreak/>
              <w:t>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1.17.15020.04.0000.150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2 02 19999 04 0000 150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2 02 19999 04 0220 150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2 02 20077 04 0000 150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2 02 20077 04 0110 150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2 02 20077 04 0220 150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2 02 20216 04 0000 150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2 02 20216 04 0110 150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2 02 20216 04 0220 150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2 02 20299 04 0000 150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2 02 20299 04 0220 150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2 02 20302 04 0000 150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2 02 20302 04 0220 150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2 02 25013 04 0000 150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2 02 25013 04 0110 150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2 02 25013 04 0220 150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на реализацию мероприятий по сокращению доли загрязненных сточных вод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2 02 25232 04 0000 150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2 02 25232 04 0110 150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2 02 25232 04 0220 150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 xml:space="preserve">Субсидии бюджетам на создание дополнительных мест для детей в возрасте от 1,5 до 3 лет в образовательных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2 02 25299 04 0000 150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2 02 25299 04 0110 150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2 02 25299 04 0220 150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обустройство и восстановление воинских захоронений, находящихся в государственной собственности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2 02 25304 04 0000 150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2 02 25304 04 0110 150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2 02 25304 04 0220 150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2 02 25306 04 0000 150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2 02 25306 04 0110 150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2 02 25306 04 0220 150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на софинансирование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2 02 25466 04 0000 150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2 02 25466 04 0110 150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2 02 25466 04 0220 150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Субсидии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2 02 25497 04 0000 150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2 02 25497 04 0110 150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2 02 25497 04 0220 150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осуществление выплат молодым семьям на приобретение жилья или строительство индивидуального жилого дома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2 02 25511 04 0000 150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2 02 25511 04 0110 150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2 02 25511 04 0220 150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проведение комплексных кадастровых работ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2 02 25519 04 0000 150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2 02 25519 04 0110 150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2 02 25519 04 0220 150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Субсидии бюджетам на поддержку отрасли культуры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2 02 25520 04 0000 150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2 02 25520 04 0110 150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2 02 25520 04 0220 150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строительство зданий общеобразовательных организаций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2 02 25555 04 0000 150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 xml:space="preserve"> 2 02 25555 04 0110 150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 xml:space="preserve"> 2 02 25555 04 0220 150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2 02 25558 04 0000 150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2 02 25558 04 0110 150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2 02 25558 04 0220 150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Субсидии на поддержку творческой деятельности муниципальных театров в городах с численностью населения до 300 тысяч человек 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2 02 27112 04 0000 150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2 02 27112 04 0110 150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2 02 27112 04 0220 150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2 02 27336 04 0000 150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2 02 27336 04 0110 150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2 02 27336 04 0220 150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на софинансирование строительства (реконструкции) объектов обеспечивающей инфраструктуры, входящих в состав туристических кластеров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2 02 27384 04 0000 150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2 02 27384 04 0110 150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2 02 27384 04 0220 150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2 02 29999 04 0000 150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2 02 29999 04 0110 150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2 02 29999 04 0220 150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Прочие субсидии бюджетам городских округов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2 02 30024 04 0000 150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2 02 30024 04 0110 150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2 02 30024 04 0220 150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2 02 30029 04 0000 150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2 02 30029 04 0110 150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2 02 30029 04 0220 150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2 02 35120 04 0000 150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2 02 35120 04 0110 150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2 02 35134 04 0000 150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2 02 35134 04 0110 150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2 02 35134 04 0220 150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2 02 35135 04 0000 150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2 02 35135 04 0110 150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2 02 35135 04 0220 150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2 02 35176 04 0110 150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2 02 35176 04 0220 150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2 02 35176 04 0000 150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lastRenderedPageBreak/>
              <w:t xml:space="preserve">Субвенции на обеспечение жильем отдельных категорий граждан, </w:t>
            </w: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lastRenderedPageBreak/>
              <w:t>установленных Федеральным законом от 24 ноября 1995 года № 181-ФЗ "О социальной защите инвалидов в Российской Федерации"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2 02 35082 04 0000 150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2 02 35082 04 0110 150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2 02 35082 04 0220 150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2 02 35303 04 0000 150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2 02 35303 04 0110 150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2 02 35303 04 0220 150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2 02 39998 04 0000 150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2 02 39998 04 0110 150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2 02 39998 04 0220 150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2 02 39999 04 0220 150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2 02 39999 04 0110 150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2 02 45160 04 0000 150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2 02 45160 04 0110 150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2 02 45160 04 0220 150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D62C1" w:rsidRPr="009E45B8" w:rsidTr="00F758E6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2 02 45424 04 0000 150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2 02 45424 04 0110 150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6D62C1" w:rsidRPr="009E45B8" w:rsidTr="00F758E6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2 02 45453 04 0000 150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2 02 45453 04 0110 150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  <w:tr w:rsidR="006D62C1" w:rsidRPr="009E45B8" w:rsidTr="00F758E6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2 02 49999 04 0000 150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2 02 49999 04 0110 150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2 02 49999 04 0220 150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1 17 01040 04 0000 180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6D62C1" w:rsidRPr="009E45B8" w:rsidTr="00F758E6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 xml:space="preserve">487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2 07 04050 04 0000 150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2 19 25304 04 0000 150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2 19 25304 04 0110 150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2 19 25304 04 0220 150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Возврат остатков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2 19 25520 04 0000 150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2 19 25520 04 0110 150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2 19 25520 04 0220 150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2 19 25555 04 0000 150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2 19 25555 04 0110 150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2 19 25555 04 0220 150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2 19 35120 04 0000 150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2 19 35120 04 0110 150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 xml:space="preserve">Возврат остатков субвенций на осуществление полномочий по составлению(изменению) списков кандидатов в присяжные заседатели федеральных судов общей юрисдикции в Российской Федерации из бюджетов </w:t>
            </w:r>
            <w:r w:rsidRPr="009E45B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2 19 45160 04 0000 150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2 19 45160 04 0110 150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2 19 45160 04 0220 150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2 19 60010 04 0000 150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2 19 60010 04 0110 150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kern w:val="32"/>
                <w:sz w:val="24"/>
                <w:szCs w:val="24"/>
              </w:rPr>
              <w:t>2 19 60010 04 0220 150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E45B8">
              <w:rPr>
                <w:rFonts w:ascii="Arial" w:hAnsi="Arial" w:cs="Arial"/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kern w:val="32"/>
                <w:sz w:val="24"/>
                <w:szCs w:val="24"/>
              </w:rPr>
              <w:t>Управление делами Правительства Нижегородской области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1 16 01053 01 0035 140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5 Кодекса РФ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1 16 01053 01 9000 140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5 Кодекса РФ об административных правонарушениях, за административные правонарушения,посягающие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1 16 01063 01 0008 140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6 Кодекса РФ об административных правонарушениях, за административные правонарушения,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незаконное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вещества.)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1 16 01063 01 0009 140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6 Кодекса РФ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1 16 01063 01 0023 140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6 Кодекса РФ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1 16 01063 01 0101 140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6 Кодекса РФ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1 16 01063 01 9000 140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6 Кодекса РФ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1 16 01073 01 0017 140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1 16 01073 01 0027 140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1 16 01083 01 9000 140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1 16 01113 01 0017 140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11 Кодекса РФ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прав.(штрафы за нарушение правил поведения граждан на железнодорожном, воздушном или водном транспорте)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1 16 01113 01 0018 140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11 Кодекса РФ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прав.(штрафы за безбилетный проезд)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1 16 01113 01 9000 140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11 Кодекса РФ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прав.(иные штрафы)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1 16 01123 01 0001 140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12 Кодекса РФ об административных правонарушениях, за административные правонарушения в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области дорожного движения, налагаемые мировыми судьями, комиссиями по делам несовершеннолетних и защите их прав.(штрафы за нарушение правил дорожного движения, правил эксплуатации транспортного средства)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1 16 01173 01 9000 140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17 Кодекса РФ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прав.(иные штрафы)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1 16 01193 01 0013 140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19 Кодекса РФ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прав.(штрафы за заведомо ложный вызов специализированных служб)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1 16 01193 01 9000 140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19 Кодекса РФ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прав.(иные штрафы)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1 16 01203 01 0021 140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правонарушении,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(штрафы за появление в общественных местах в состоянии опьянения).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1 16 01203 01 0021 140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правонарушении,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опьянения).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1 16 01203 01 9000 140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правонарушении,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штрафы).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1 16 02010 02 0000 140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нарушениях, за нарушение законов и иных нормативных правовых актов субъектов Российской Федерации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b/>
                <w:kern w:val="32"/>
                <w:sz w:val="24"/>
                <w:szCs w:val="24"/>
              </w:rPr>
              <w:t>Иные доходы бюджета городского округа город Арзамас, администрирование которых может осуществляться главными администраторами доходов бюджета в пределах их компетенции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1 16 10123 01 0001 140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в бюджет муниципального образования по нормативам, действовавшим в 2019 году. (</w:t>
            </w:r>
            <w:r w:rsidRPr="009E45B8">
              <w:rPr>
                <w:rFonts w:ascii="Arial" w:hAnsi="Arial" w:cs="Arial"/>
                <w:color w:val="000000"/>
                <w:kern w:val="32"/>
                <w:sz w:val="24"/>
                <w:szCs w:val="24"/>
              </w:rPr>
              <w:t>за исключением доходов, направляемых на формирование муниципального дорожного фонда)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1 16 10123 01 0041 140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1 16 10129 01 0000 140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1 16 01054 01 0041 140</w:t>
            </w:r>
          </w:p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1 16 01064 01 0041 140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1 16 01072 01 0293 140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7 Кодекса РФ об административных правонарушениях, за административные правонарушения,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РФ о контрактной системе в сфере закупок при планировании закупок)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1 16 01074 01 0041 140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1 16 01084 01 0041 140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1 16 01094 01 0041 140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1 16 01104 01 0041 140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1 16 01114 01 0041 140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1 16 01134 01 0041 140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1 16 01144 01 0041 140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1 16 01154 01 0041 140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1 16 01157 01 0041 140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1 16 01174 01 0041 140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1 16 01184 01 0041 140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</w:t>
            </w: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lastRenderedPageBreak/>
              <w:t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1 16 01194 01 0041 140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1 16 01204 01 0041 140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1 16 11030 01 0041 140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</w:tr>
      <w:tr w:rsidR="006D62C1" w:rsidRPr="009E45B8" w:rsidTr="00F758E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1 16 11064 01 0041 140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C1" w:rsidRPr="009E45B8" w:rsidRDefault="006D62C1" w:rsidP="00F758E6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9E45B8">
              <w:rPr>
                <w:rFonts w:ascii="Arial" w:hAnsi="Arial" w:cs="Arial"/>
                <w:kern w:val="32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9E45B8" w:rsidRDefault="009E45B8" w:rsidP="00C62C7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9E45B8" w:rsidRDefault="009E45B8" w:rsidP="00C62C7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9E45B8" w:rsidRPr="00C62C77" w:rsidRDefault="009E45B8" w:rsidP="00C62C7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C62C77" w:rsidRPr="00C62C77" w:rsidRDefault="00C62C77" w:rsidP="00C62C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kern w:val="32"/>
          <w:sz w:val="24"/>
          <w:szCs w:val="24"/>
          <w:lang w:eastAsia="ru-RU"/>
        </w:rPr>
      </w:pPr>
      <w:r w:rsidRPr="00C62C7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*      </w:t>
      </w:r>
      <w:r w:rsidRPr="00C62C77">
        <w:rPr>
          <w:rFonts w:ascii="Arial" w:eastAsia="Times New Roman" w:hAnsi="Arial" w:cs="Arial"/>
          <w:snapToGrid w:val="0"/>
          <w:kern w:val="32"/>
          <w:sz w:val="24"/>
          <w:szCs w:val="24"/>
          <w:lang w:eastAsia="ru-RU"/>
        </w:rPr>
        <w:t>В части реализации основных средств по указанному имуществу.</w:t>
      </w:r>
    </w:p>
    <w:p w:rsidR="00C62C77" w:rsidRPr="00C62C77" w:rsidRDefault="00C62C77" w:rsidP="00C62C77">
      <w:pPr>
        <w:spacing w:after="0" w:line="240" w:lineRule="auto"/>
        <w:rPr>
          <w:rFonts w:ascii="Arial" w:eastAsia="Times New Roman" w:hAnsi="Arial" w:cs="Arial"/>
          <w:snapToGrid w:val="0"/>
          <w:kern w:val="32"/>
          <w:sz w:val="24"/>
          <w:szCs w:val="24"/>
          <w:lang w:eastAsia="ru-RU"/>
        </w:rPr>
      </w:pPr>
      <w:r w:rsidRPr="00C62C77">
        <w:rPr>
          <w:rFonts w:ascii="Arial" w:eastAsia="Times New Roman" w:hAnsi="Arial" w:cs="Arial"/>
          <w:snapToGrid w:val="0"/>
          <w:kern w:val="32"/>
          <w:sz w:val="24"/>
          <w:szCs w:val="24"/>
          <w:lang w:eastAsia="ru-RU"/>
        </w:rPr>
        <w:t>**    В части реализации материальных запасов по указанному имуществу.</w:t>
      </w:r>
    </w:p>
    <w:p w:rsidR="00C62C77" w:rsidRPr="00C62C77" w:rsidRDefault="00C62C77" w:rsidP="00C62C77">
      <w:pPr>
        <w:spacing w:after="0" w:line="240" w:lineRule="auto"/>
        <w:rPr>
          <w:rFonts w:ascii="Arial" w:eastAsia="Times New Roman" w:hAnsi="Arial" w:cs="Arial"/>
          <w:snapToGrid w:val="0"/>
          <w:kern w:val="32"/>
          <w:sz w:val="24"/>
          <w:szCs w:val="24"/>
          <w:lang w:eastAsia="ru-RU"/>
        </w:rPr>
      </w:pPr>
    </w:p>
    <w:p w:rsidR="00C62C77" w:rsidRDefault="00C62C77"/>
    <w:sectPr w:rsidR="00C62C77" w:rsidSect="0092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2C77"/>
    <w:rsid w:val="006D62C1"/>
    <w:rsid w:val="00757536"/>
    <w:rsid w:val="009218E4"/>
    <w:rsid w:val="00937566"/>
    <w:rsid w:val="009E45B8"/>
    <w:rsid w:val="00A34B8B"/>
    <w:rsid w:val="00C6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18E4"/>
  </w:style>
  <w:style w:type="paragraph" w:styleId="1">
    <w:name w:val="heading 1"/>
    <w:basedOn w:val="a0"/>
    <w:next w:val="a0"/>
    <w:link w:val="10"/>
    <w:qFormat/>
    <w:rsid w:val="00C62C77"/>
    <w:pPr>
      <w:keepNext/>
      <w:overflowPunct w:val="0"/>
      <w:autoSpaceDE w:val="0"/>
      <w:autoSpaceDN w:val="0"/>
      <w:adjustRightInd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62C77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62C77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C62C77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62C77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C62C77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qFormat/>
    <w:rsid w:val="00C62C7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qFormat/>
    <w:rsid w:val="00C62C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2C77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C62C77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62C77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62C77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C62C7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62C77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C62C77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C62C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62C77"/>
  </w:style>
  <w:style w:type="paragraph" w:styleId="a4">
    <w:name w:val="No Spacing"/>
    <w:uiPriority w:val="1"/>
    <w:qFormat/>
    <w:rsid w:val="00C6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rsid w:val="00C62C77"/>
  </w:style>
  <w:style w:type="character" w:styleId="a5">
    <w:name w:val="Hyperlink"/>
    <w:uiPriority w:val="99"/>
    <w:rsid w:val="00C62C77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C62C77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link w:val="a9"/>
    <w:semiHidden/>
    <w:locked/>
    <w:rsid w:val="00C62C77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C62C77"/>
    <w:pPr>
      <w:spacing w:after="0" w:line="240" w:lineRule="auto"/>
    </w:pPr>
    <w:rPr>
      <w:szCs w:val="24"/>
      <w:lang w:eastAsia="ru-RU"/>
    </w:rPr>
  </w:style>
  <w:style w:type="character" w:customStyle="1" w:styleId="12">
    <w:name w:val="Текст сноски Знак1"/>
    <w:basedOn w:val="a1"/>
    <w:uiPriority w:val="99"/>
    <w:semiHidden/>
    <w:rsid w:val="00C62C77"/>
    <w:rPr>
      <w:sz w:val="20"/>
      <w:szCs w:val="20"/>
    </w:rPr>
  </w:style>
  <w:style w:type="character" w:customStyle="1" w:styleId="aa">
    <w:name w:val="Текст примечания Знак"/>
    <w:link w:val="ab"/>
    <w:semiHidden/>
    <w:locked/>
    <w:rsid w:val="00C62C77"/>
    <w:rPr>
      <w:lang w:eastAsia="ru-RU"/>
    </w:rPr>
  </w:style>
  <w:style w:type="paragraph" w:styleId="ab">
    <w:name w:val="annotation text"/>
    <w:basedOn w:val="a0"/>
    <w:link w:val="aa"/>
    <w:semiHidden/>
    <w:rsid w:val="00C62C77"/>
    <w:pPr>
      <w:spacing w:after="0" w:line="240" w:lineRule="auto"/>
    </w:pPr>
    <w:rPr>
      <w:lang w:eastAsia="ru-RU"/>
    </w:rPr>
  </w:style>
  <w:style w:type="character" w:customStyle="1" w:styleId="13">
    <w:name w:val="Текст примечания Знак1"/>
    <w:basedOn w:val="a1"/>
    <w:uiPriority w:val="99"/>
    <w:semiHidden/>
    <w:rsid w:val="00C62C77"/>
    <w:rPr>
      <w:sz w:val="20"/>
      <w:szCs w:val="20"/>
    </w:rPr>
  </w:style>
  <w:style w:type="character" w:customStyle="1" w:styleId="ac">
    <w:name w:val="Верхний колонтитул Знак"/>
    <w:link w:val="ad"/>
    <w:locked/>
    <w:rsid w:val="00C62C77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C62C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4">
    <w:name w:val="Верхний колонтитул Знак1"/>
    <w:basedOn w:val="a1"/>
    <w:rsid w:val="00C62C77"/>
  </w:style>
  <w:style w:type="character" w:customStyle="1" w:styleId="ae">
    <w:name w:val="Нижний колонтитул Знак"/>
    <w:link w:val="af"/>
    <w:uiPriority w:val="99"/>
    <w:locked/>
    <w:rsid w:val="00C62C77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uiPriority w:val="99"/>
    <w:rsid w:val="00C62C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5">
    <w:name w:val="Нижний колонтитул Знак1"/>
    <w:basedOn w:val="a1"/>
    <w:rsid w:val="00C62C77"/>
  </w:style>
  <w:style w:type="paragraph" w:styleId="af0">
    <w:name w:val="envelope address"/>
    <w:basedOn w:val="a0"/>
    <w:rsid w:val="00C62C77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character" w:customStyle="1" w:styleId="af1">
    <w:name w:val="Название Знак"/>
    <w:link w:val="af2"/>
    <w:locked/>
    <w:rsid w:val="00C62C77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C62C77"/>
    <w:pPr>
      <w:overflowPunct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16">
    <w:name w:val="Название Знак1"/>
    <w:basedOn w:val="a1"/>
    <w:uiPriority w:val="10"/>
    <w:rsid w:val="00C62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Основной текст Знак"/>
    <w:link w:val="af4"/>
    <w:locked/>
    <w:rsid w:val="00C62C77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C62C77"/>
    <w:pPr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7">
    <w:name w:val="Основной текст Знак1"/>
    <w:basedOn w:val="a1"/>
    <w:rsid w:val="00C62C77"/>
  </w:style>
  <w:style w:type="character" w:customStyle="1" w:styleId="af5">
    <w:name w:val="Основной текст с отступом Знак"/>
    <w:link w:val="af6"/>
    <w:locked/>
    <w:rsid w:val="00C62C77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C62C77"/>
    <w:pPr>
      <w:autoSpaceDE w:val="0"/>
      <w:autoSpaceDN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1"/>
    <w:rsid w:val="00C62C77"/>
  </w:style>
  <w:style w:type="character" w:customStyle="1" w:styleId="af7">
    <w:name w:val="Приветствие Знак"/>
    <w:link w:val="af8"/>
    <w:locked/>
    <w:rsid w:val="00C62C77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C62C77"/>
    <w:pPr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9">
    <w:name w:val="Приветствие Знак1"/>
    <w:basedOn w:val="a1"/>
    <w:rsid w:val="00C62C77"/>
  </w:style>
  <w:style w:type="character" w:customStyle="1" w:styleId="af9">
    <w:name w:val="Дата Знак"/>
    <w:link w:val="afa"/>
    <w:locked/>
    <w:rsid w:val="00C62C77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C62C77"/>
    <w:pPr>
      <w:overflowPunct w:val="0"/>
      <w:autoSpaceDE w:val="0"/>
      <w:autoSpaceDN w:val="0"/>
      <w:adjustRightInd w:val="0"/>
      <w:spacing w:after="720" w:line="240" w:lineRule="auto"/>
      <w:ind w:left="468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1a">
    <w:name w:val="Дата Знак1"/>
    <w:basedOn w:val="a1"/>
    <w:rsid w:val="00C62C77"/>
  </w:style>
  <w:style w:type="character" w:customStyle="1" w:styleId="21">
    <w:name w:val="Основной текст 2 Знак"/>
    <w:link w:val="22"/>
    <w:locked/>
    <w:rsid w:val="00C62C77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C62C77"/>
    <w:pPr>
      <w:overflowPunct w:val="0"/>
      <w:autoSpaceDE w:val="0"/>
      <w:autoSpaceDN w:val="0"/>
      <w:adjustRightInd w:val="0"/>
      <w:spacing w:after="0" w:line="240" w:lineRule="auto"/>
      <w:jc w:val="both"/>
    </w:pPr>
    <w:rPr>
      <w:kern w:val="32"/>
      <w:sz w:val="24"/>
      <w:szCs w:val="24"/>
      <w:lang w:eastAsia="ru-RU"/>
    </w:rPr>
  </w:style>
  <w:style w:type="character" w:customStyle="1" w:styleId="210">
    <w:name w:val="Основной текст 2 Знак1"/>
    <w:basedOn w:val="a1"/>
    <w:rsid w:val="00C62C77"/>
  </w:style>
  <w:style w:type="character" w:customStyle="1" w:styleId="31">
    <w:name w:val="Основной текст 3 Знак"/>
    <w:link w:val="32"/>
    <w:locked/>
    <w:rsid w:val="00C62C77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C62C7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 w:cs="Times New Roman CYR"/>
      <w:sz w:val="16"/>
      <w:szCs w:val="16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C62C77"/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C62C77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C62C77"/>
    <w:pPr>
      <w:spacing w:after="120" w:line="480" w:lineRule="auto"/>
      <w:ind w:left="283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C62C77"/>
  </w:style>
  <w:style w:type="character" w:customStyle="1" w:styleId="33">
    <w:name w:val="Основной текст с отступом 3 Знак"/>
    <w:link w:val="34"/>
    <w:locked/>
    <w:rsid w:val="00C62C77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C62C77"/>
    <w:pPr>
      <w:autoSpaceDE w:val="0"/>
      <w:autoSpaceDN w:val="0"/>
      <w:spacing w:after="120" w:line="240" w:lineRule="auto"/>
      <w:ind w:left="283"/>
    </w:pPr>
    <w:rPr>
      <w:kern w:val="32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rsid w:val="00C62C77"/>
    <w:rPr>
      <w:sz w:val="16"/>
      <w:szCs w:val="16"/>
    </w:rPr>
  </w:style>
  <w:style w:type="character" w:customStyle="1" w:styleId="afb">
    <w:name w:val="Схема документа Знак"/>
    <w:link w:val="afc"/>
    <w:locked/>
    <w:rsid w:val="00C62C77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C62C77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</w:pPr>
    <w:rPr>
      <w:rFonts w:ascii="Tahoma" w:hAnsi="Tahoma" w:cs="Tahoma"/>
      <w:kern w:val="32"/>
      <w:sz w:val="24"/>
      <w:szCs w:val="24"/>
      <w:lang w:eastAsia="ru-RU"/>
    </w:rPr>
  </w:style>
  <w:style w:type="character" w:customStyle="1" w:styleId="1b">
    <w:name w:val="Схема документа Знак1"/>
    <w:basedOn w:val="a1"/>
    <w:rsid w:val="00C62C77"/>
    <w:rPr>
      <w:rFonts w:ascii="Tahoma" w:hAnsi="Tahoma" w:cs="Tahoma"/>
      <w:sz w:val="16"/>
      <w:szCs w:val="16"/>
    </w:rPr>
  </w:style>
  <w:style w:type="character" w:customStyle="1" w:styleId="afd">
    <w:name w:val="Текст Знак"/>
    <w:link w:val="afe"/>
    <w:locked/>
    <w:rsid w:val="00C62C77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C62C77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c">
    <w:name w:val="Текст Знак1"/>
    <w:basedOn w:val="a1"/>
    <w:uiPriority w:val="99"/>
    <w:semiHidden/>
    <w:rsid w:val="00C62C77"/>
    <w:rPr>
      <w:rFonts w:ascii="Consolas" w:hAnsi="Consolas" w:cs="Consolas"/>
      <w:sz w:val="21"/>
      <w:szCs w:val="21"/>
    </w:rPr>
  </w:style>
  <w:style w:type="character" w:customStyle="1" w:styleId="aff">
    <w:name w:val="Тема примечания Знак"/>
    <w:link w:val="aff0"/>
    <w:semiHidden/>
    <w:locked/>
    <w:rsid w:val="00C62C77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C62C77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C62C77"/>
    <w:rPr>
      <w:b/>
      <w:bCs/>
      <w:sz w:val="20"/>
      <w:szCs w:val="20"/>
    </w:rPr>
  </w:style>
  <w:style w:type="character" w:customStyle="1" w:styleId="aff1">
    <w:name w:val="Текст выноски Знак"/>
    <w:link w:val="aff2"/>
    <w:locked/>
    <w:rsid w:val="00C62C77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C62C77"/>
    <w:pPr>
      <w:overflowPunct w:val="0"/>
      <w:autoSpaceDE w:val="0"/>
      <w:autoSpaceDN w:val="0"/>
      <w:adjustRightInd w:val="0"/>
      <w:spacing w:after="120" w:line="240" w:lineRule="auto"/>
    </w:pPr>
    <w:rPr>
      <w:rFonts w:ascii="Tahoma" w:hAnsi="Tahoma" w:cs="Tahoma"/>
      <w:kern w:val="32"/>
      <w:sz w:val="16"/>
      <w:szCs w:val="16"/>
      <w:lang w:eastAsia="ru-RU"/>
    </w:rPr>
  </w:style>
  <w:style w:type="character" w:customStyle="1" w:styleId="1e">
    <w:name w:val="Текст выноски Знак1"/>
    <w:basedOn w:val="a1"/>
    <w:rsid w:val="00C62C77"/>
    <w:rPr>
      <w:rFonts w:ascii="Tahoma" w:hAnsi="Tahoma" w:cs="Tahoma"/>
      <w:sz w:val="16"/>
      <w:szCs w:val="16"/>
    </w:rPr>
  </w:style>
  <w:style w:type="paragraph" w:customStyle="1" w:styleId="Eiiey">
    <w:name w:val="Eiiey"/>
    <w:basedOn w:val="a0"/>
    <w:rsid w:val="00C62C77"/>
    <w:pPr>
      <w:overflowPunct w:val="0"/>
      <w:autoSpaceDE w:val="0"/>
      <w:autoSpaceDN w:val="0"/>
      <w:adjustRightInd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f0"/>
    <w:next w:val="afa"/>
    <w:rsid w:val="00C62C77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C62C77"/>
    <w:pPr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f">
    <w:name w:val="Знак1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C6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62C7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62C7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C62C77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62C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C62C7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C62C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C62C77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nformat">
    <w:name w:val="ConsPlusNonformat"/>
    <w:rsid w:val="00C62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2C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C62C7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C62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C62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C62C77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C62C77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C62C77"/>
    <w:pPr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paragraph" w:customStyle="1" w:styleId="150">
    <w:name w:val="Знак1 Знак Знак5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4">
    <w:name w:val="Знак Знак Знак Знак Знак Знак Знак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5">
    <w:name w:val="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0">
    <w:name w:val="Знак1 Знак Знак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">
    <w:name w:val="Знак Знак Знак Знак Знак Знак Знак Знак Знак4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Стиль1"/>
    <w:basedOn w:val="a0"/>
    <w:autoRedefine/>
    <w:rsid w:val="00C6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5">
    <w:name w:val="Стиль2"/>
    <w:basedOn w:val="Times14"/>
    <w:rsid w:val="00C62C77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1">
    <w:name w:val="Знак Знак Знак Знак Знак Знак Знак Знак Знак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0">
    <w:name w:val="Знак1 Знак 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2">
    <w:name w:val="Знак Знак4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6">
    <w:name w:val="Знак Знак Знак Знак Знак Знак Знак Знак Знак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5">
    <w:name w:val="Знак 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0">
    <w:name w:val="Знак1 Знак Знак4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7">
    <w:name w:val="Знак Знак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0">
    <w:name w:val="Знак1 Знак Знак6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 Знак Знак Знак Знак Знак Знак Знак Знак5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2">
    <w:name w:val="Знак Знак5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1">
    <w:name w:val="Знак Знак Знак Знак Знак Знак Знак Знак Знак6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2">
    <w:name w:val="Знак Знак6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0">
    <w:name w:val="Знак1 Знак Знак7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81">
    <w:name w:val="Знак Знак Знак Знак Знак Знак Знак Знак Знак8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C62C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C62C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C62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C62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">
    <w:name w:val="Знак Знак Знак Знак Знак Знак Знак Знак Знак9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6">
    <w:name w:val="Знак Знак Знак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C62C77"/>
    <w:pPr>
      <w:numPr>
        <w:numId w:val="1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Pro-Gramma">
    <w:name w:val="Pro-Gramma Знак"/>
    <w:link w:val="Pro-Gramma0"/>
    <w:locked/>
    <w:rsid w:val="00C62C77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C62C77"/>
    <w:pPr>
      <w:spacing w:before="120" w:after="0" w:line="288" w:lineRule="auto"/>
      <w:ind w:left="1134"/>
      <w:jc w:val="both"/>
    </w:pPr>
    <w:rPr>
      <w:rFonts w:ascii="Georgia" w:hAnsi="Georgia"/>
      <w:sz w:val="24"/>
      <w:szCs w:val="24"/>
    </w:rPr>
  </w:style>
  <w:style w:type="paragraph" w:customStyle="1" w:styleId="212">
    <w:name w:val="Знак Знак2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rial14">
    <w:name w:val="Arial14"/>
    <w:basedOn w:val="a0"/>
    <w:rsid w:val="00C62C77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C62C77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Знак Знак Знак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 Знак Знак1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3">
    <w:name w:val="Знак1 Знак Знак Знак"/>
    <w:basedOn w:val="a0"/>
    <w:rsid w:val="00C62C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8">
    <w:name w:val="Знак Знак Знак2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C62C77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C62C77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C62C77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4">
    <w:name w:val="Знак Знак Знак Знак Знак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80">
    <w:name w:val="Знак1 Знак Знак8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72">
    <w:name w:val="Знак Знак7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17">
    <w:name w:val="xl11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3">
    <w:name w:val="Знак Знак5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82">
    <w:name w:val="Знак Знак8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2">
    <w:name w:val="Знак Знак Знак Знак Знак Знак Знак Знак Знак1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90">
    <w:name w:val="Знак Знак9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1">
    <w:name w:val="Знак Знак Знак Знак Знак Знак Знак Знак Знак1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8">
    <w:name w:val="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b">
    <w:name w:val="page number"/>
    <w:rsid w:val="00C62C77"/>
    <w:rPr>
      <w:rFonts w:ascii="Times New Roman" w:hAnsi="Times New Roman" w:cs="Times New Roman" w:hint="default"/>
    </w:rPr>
  </w:style>
  <w:style w:type="character" w:customStyle="1" w:styleId="113">
    <w:name w:val="Заголовок 1 Знак1"/>
    <w:rsid w:val="00C62C77"/>
    <w:rPr>
      <w:kern w:val="32"/>
      <w:sz w:val="28"/>
      <w:lang w:val="ru-RU" w:eastAsia="ru-RU"/>
    </w:rPr>
  </w:style>
  <w:style w:type="character" w:customStyle="1" w:styleId="122">
    <w:name w:val="Знак12"/>
    <w:rsid w:val="00C62C77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C62C77"/>
    <w:rPr>
      <w:kern w:val="32"/>
      <w:sz w:val="24"/>
    </w:rPr>
  </w:style>
  <w:style w:type="character" w:customStyle="1" w:styleId="123">
    <w:name w:val="Заголовок 1 Знак2"/>
    <w:locked/>
    <w:rsid w:val="00C62C77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C62C77"/>
    <w:rPr>
      <w:kern w:val="32"/>
      <w:sz w:val="24"/>
    </w:rPr>
  </w:style>
  <w:style w:type="character" w:customStyle="1" w:styleId="2b">
    <w:name w:val="Верхний колонтитул Знак2"/>
    <w:locked/>
    <w:rsid w:val="00C62C77"/>
    <w:rPr>
      <w:kern w:val="32"/>
      <w:sz w:val="24"/>
    </w:rPr>
  </w:style>
  <w:style w:type="character" w:customStyle="1" w:styleId="2c">
    <w:name w:val="Нижний колонтитул Знак2"/>
    <w:locked/>
    <w:rsid w:val="00C62C77"/>
    <w:rPr>
      <w:kern w:val="32"/>
      <w:sz w:val="24"/>
    </w:rPr>
  </w:style>
  <w:style w:type="character" w:customStyle="1" w:styleId="200">
    <w:name w:val="Знак20"/>
    <w:rsid w:val="00C62C77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C62C77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C62C77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C62C77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C62C77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C62C77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C62C77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C62C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2d">
    <w:name w:val="Нет списка2"/>
    <w:next w:val="a3"/>
    <w:uiPriority w:val="99"/>
    <w:semiHidden/>
    <w:unhideWhenUsed/>
    <w:rsid w:val="00C62C77"/>
  </w:style>
  <w:style w:type="numbering" w:customStyle="1" w:styleId="39">
    <w:name w:val="Нет списка3"/>
    <w:next w:val="a3"/>
    <w:uiPriority w:val="99"/>
    <w:semiHidden/>
    <w:unhideWhenUsed/>
    <w:rsid w:val="00C62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62C77"/>
    <w:pPr>
      <w:keepNext/>
      <w:overflowPunct w:val="0"/>
      <w:autoSpaceDE w:val="0"/>
      <w:autoSpaceDN w:val="0"/>
      <w:adjustRightInd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62C77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62C77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C62C77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62C77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C62C77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qFormat/>
    <w:rsid w:val="00C62C7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qFormat/>
    <w:rsid w:val="00C62C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2C77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C62C77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62C77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62C77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C62C7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62C77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C62C77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C62C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62C77"/>
  </w:style>
  <w:style w:type="paragraph" w:styleId="a4">
    <w:name w:val="No Spacing"/>
    <w:uiPriority w:val="1"/>
    <w:qFormat/>
    <w:rsid w:val="00C6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rsid w:val="00C62C77"/>
  </w:style>
  <w:style w:type="character" w:styleId="a5">
    <w:name w:val="Hyperlink"/>
    <w:uiPriority w:val="99"/>
    <w:rsid w:val="00C62C77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C62C77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link w:val="a9"/>
    <w:semiHidden/>
    <w:locked/>
    <w:rsid w:val="00C62C77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C62C77"/>
    <w:pPr>
      <w:spacing w:after="0" w:line="240" w:lineRule="auto"/>
    </w:pPr>
    <w:rPr>
      <w:szCs w:val="24"/>
      <w:lang w:eastAsia="ru-RU"/>
    </w:rPr>
  </w:style>
  <w:style w:type="character" w:customStyle="1" w:styleId="12">
    <w:name w:val="Текст сноски Знак1"/>
    <w:basedOn w:val="a1"/>
    <w:uiPriority w:val="99"/>
    <w:semiHidden/>
    <w:rsid w:val="00C62C77"/>
    <w:rPr>
      <w:sz w:val="20"/>
      <w:szCs w:val="20"/>
    </w:rPr>
  </w:style>
  <w:style w:type="character" w:customStyle="1" w:styleId="aa">
    <w:name w:val="Текст примечания Знак"/>
    <w:link w:val="ab"/>
    <w:semiHidden/>
    <w:locked/>
    <w:rsid w:val="00C62C77"/>
    <w:rPr>
      <w:lang w:eastAsia="ru-RU"/>
    </w:rPr>
  </w:style>
  <w:style w:type="paragraph" w:styleId="ab">
    <w:name w:val="annotation text"/>
    <w:basedOn w:val="a0"/>
    <w:link w:val="aa"/>
    <w:semiHidden/>
    <w:rsid w:val="00C62C77"/>
    <w:pPr>
      <w:spacing w:after="0" w:line="240" w:lineRule="auto"/>
    </w:pPr>
    <w:rPr>
      <w:lang w:eastAsia="ru-RU"/>
    </w:rPr>
  </w:style>
  <w:style w:type="character" w:customStyle="1" w:styleId="13">
    <w:name w:val="Текст примечания Знак1"/>
    <w:basedOn w:val="a1"/>
    <w:uiPriority w:val="99"/>
    <w:semiHidden/>
    <w:rsid w:val="00C62C77"/>
    <w:rPr>
      <w:sz w:val="20"/>
      <w:szCs w:val="20"/>
    </w:rPr>
  </w:style>
  <w:style w:type="character" w:customStyle="1" w:styleId="ac">
    <w:name w:val="Верхний колонтитул Знак"/>
    <w:link w:val="ad"/>
    <w:locked/>
    <w:rsid w:val="00C62C77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C62C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4">
    <w:name w:val="Верхний колонтитул Знак1"/>
    <w:basedOn w:val="a1"/>
    <w:rsid w:val="00C62C77"/>
  </w:style>
  <w:style w:type="character" w:customStyle="1" w:styleId="ae">
    <w:name w:val="Нижний колонтитул Знак"/>
    <w:link w:val="af"/>
    <w:uiPriority w:val="99"/>
    <w:locked/>
    <w:rsid w:val="00C62C77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uiPriority w:val="99"/>
    <w:rsid w:val="00C62C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5">
    <w:name w:val="Нижний колонтитул Знак1"/>
    <w:basedOn w:val="a1"/>
    <w:rsid w:val="00C62C77"/>
  </w:style>
  <w:style w:type="paragraph" w:styleId="af0">
    <w:name w:val="envelope address"/>
    <w:basedOn w:val="a0"/>
    <w:rsid w:val="00C62C77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character" w:customStyle="1" w:styleId="af1">
    <w:name w:val="Название Знак"/>
    <w:link w:val="af2"/>
    <w:locked/>
    <w:rsid w:val="00C62C77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C62C77"/>
    <w:pPr>
      <w:overflowPunct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16">
    <w:name w:val="Название Знак1"/>
    <w:basedOn w:val="a1"/>
    <w:uiPriority w:val="10"/>
    <w:rsid w:val="00C62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Основной текст Знак"/>
    <w:link w:val="af4"/>
    <w:locked/>
    <w:rsid w:val="00C62C77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C62C77"/>
    <w:pPr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7">
    <w:name w:val="Основной текст Знак1"/>
    <w:basedOn w:val="a1"/>
    <w:rsid w:val="00C62C77"/>
  </w:style>
  <w:style w:type="character" w:customStyle="1" w:styleId="af5">
    <w:name w:val="Основной текст с отступом Знак"/>
    <w:link w:val="af6"/>
    <w:locked/>
    <w:rsid w:val="00C62C77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C62C77"/>
    <w:pPr>
      <w:autoSpaceDE w:val="0"/>
      <w:autoSpaceDN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1"/>
    <w:rsid w:val="00C62C77"/>
  </w:style>
  <w:style w:type="character" w:customStyle="1" w:styleId="af7">
    <w:name w:val="Приветствие Знак"/>
    <w:link w:val="af8"/>
    <w:locked/>
    <w:rsid w:val="00C62C77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C62C77"/>
    <w:pPr>
      <w:overflowPunct w:val="0"/>
      <w:autoSpaceDE w:val="0"/>
      <w:autoSpaceDN w:val="0"/>
      <w:adjustRightInd w:val="0"/>
      <w:spacing w:after="120" w:line="240" w:lineRule="auto"/>
    </w:pPr>
    <w:rPr>
      <w:kern w:val="32"/>
      <w:sz w:val="24"/>
      <w:szCs w:val="24"/>
      <w:lang w:eastAsia="ru-RU"/>
    </w:rPr>
  </w:style>
  <w:style w:type="character" w:customStyle="1" w:styleId="19">
    <w:name w:val="Приветствие Знак1"/>
    <w:basedOn w:val="a1"/>
    <w:rsid w:val="00C62C77"/>
  </w:style>
  <w:style w:type="character" w:customStyle="1" w:styleId="af9">
    <w:name w:val="Дата Знак"/>
    <w:link w:val="afa"/>
    <w:locked/>
    <w:rsid w:val="00C62C77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C62C77"/>
    <w:pPr>
      <w:overflowPunct w:val="0"/>
      <w:autoSpaceDE w:val="0"/>
      <w:autoSpaceDN w:val="0"/>
      <w:adjustRightInd w:val="0"/>
      <w:spacing w:after="720" w:line="240" w:lineRule="auto"/>
      <w:ind w:left="468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1a">
    <w:name w:val="Дата Знак1"/>
    <w:basedOn w:val="a1"/>
    <w:rsid w:val="00C62C77"/>
  </w:style>
  <w:style w:type="character" w:customStyle="1" w:styleId="21">
    <w:name w:val="Основной текст 2 Знак"/>
    <w:link w:val="22"/>
    <w:locked/>
    <w:rsid w:val="00C62C77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C62C77"/>
    <w:pPr>
      <w:overflowPunct w:val="0"/>
      <w:autoSpaceDE w:val="0"/>
      <w:autoSpaceDN w:val="0"/>
      <w:adjustRightInd w:val="0"/>
      <w:spacing w:after="0" w:line="240" w:lineRule="auto"/>
      <w:jc w:val="both"/>
    </w:pPr>
    <w:rPr>
      <w:kern w:val="32"/>
      <w:sz w:val="24"/>
      <w:szCs w:val="24"/>
      <w:lang w:eastAsia="ru-RU"/>
    </w:rPr>
  </w:style>
  <w:style w:type="character" w:customStyle="1" w:styleId="210">
    <w:name w:val="Основной текст 2 Знак1"/>
    <w:basedOn w:val="a1"/>
    <w:rsid w:val="00C62C77"/>
  </w:style>
  <w:style w:type="character" w:customStyle="1" w:styleId="31">
    <w:name w:val="Основной текст 3 Знак"/>
    <w:link w:val="32"/>
    <w:locked/>
    <w:rsid w:val="00C62C77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C62C7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 w:cs="Times New Roman CYR"/>
      <w:sz w:val="16"/>
      <w:szCs w:val="16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C62C77"/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C62C77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C62C77"/>
    <w:pPr>
      <w:spacing w:after="120" w:line="480" w:lineRule="auto"/>
      <w:ind w:left="283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C62C77"/>
  </w:style>
  <w:style w:type="character" w:customStyle="1" w:styleId="33">
    <w:name w:val="Основной текст с отступом 3 Знак"/>
    <w:link w:val="34"/>
    <w:locked/>
    <w:rsid w:val="00C62C77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C62C77"/>
    <w:pPr>
      <w:autoSpaceDE w:val="0"/>
      <w:autoSpaceDN w:val="0"/>
      <w:spacing w:after="120" w:line="240" w:lineRule="auto"/>
      <w:ind w:left="283"/>
    </w:pPr>
    <w:rPr>
      <w:kern w:val="32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rsid w:val="00C62C77"/>
    <w:rPr>
      <w:sz w:val="16"/>
      <w:szCs w:val="16"/>
    </w:rPr>
  </w:style>
  <w:style w:type="character" w:customStyle="1" w:styleId="afb">
    <w:name w:val="Схема документа Знак"/>
    <w:link w:val="afc"/>
    <w:locked/>
    <w:rsid w:val="00C62C77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C62C77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</w:pPr>
    <w:rPr>
      <w:rFonts w:ascii="Tahoma" w:hAnsi="Tahoma" w:cs="Tahoma"/>
      <w:kern w:val="32"/>
      <w:sz w:val="24"/>
      <w:szCs w:val="24"/>
      <w:lang w:eastAsia="ru-RU"/>
    </w:rPr>
  </w:style>
  <w:style w:type="character" w:customStyle="1" w:styleId="1b">
    <w:name w:val="Схема документа Знак1"/>
    <w:basedOn w:val="a1"/>
    <w:rsid w:val="00C62C77"/>
    <w:rPr>
      <w:rFonts w:ascii="Tahoma" w:hAnsi="Tahoma" w:cs="Tahoma"/>
      <w:sz w:val="16"/>
      <w:szCs w:val="16"/>
    </w:rPr>
  </w:style>
  <w:style w:type="character" w:customStyle="1" w:styleId="afd">
    <w:name w:val="Текст Знак"/>
    <w:link w:val="afe"/>
    <w:locked/>
    <w:rsid w:val="00C62C77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C62C77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c">
    <w:name w:val="Текст Знак1"/>
    <w:basedOn w:val="a1"/>
    <w:uiPriority w:val="99"/>
    <w:semiHidden/>
    <w:rsid w:val="00C62C77"/>
    <w:rPr>
      <w:rFonts w:ascii="Consolas" w:hAnsi="Consolas" w:cs="Consolas"/>
      <w:sz w:val="21"/>
      <w:szCs w:val="21"/>
    </w:rPr>
  </w:style>
  <w:style w:type="character" w:customStyle="1" w:styleId="aff">
    <w:name w:val="Тема примечания Знак"/>
    <w:link w:val="aff0"/>
    <w:semiHidden/>
    <w:locked/>
    <w:rsid w:val="00C62C77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C62C77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C62C77"/>
    <w:rPr>
      <w:b/>
      <w:bCs/>
      <w:sz w:val="20"/>
      <w:szCs w:val="20"/>
    </w:rPr>
  </w:style>
  <w:style w:type="character" w:customStyle="1" w:styleId="aff1">
    <w:name w:val="Текст выноски Знак"/>
    <w:link w:val="aff2"/>
    <w:locked/>
    <w:rsid w:val="00C62C77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C62C77"/>
    <w:pPr>
      <w:overflowPunct w:val="0"/>
      <w:autoSpaceDE w:val="0"/>
      <w:autoSpaceDN w:val="0"/>
      <w:adjustRightInd w:val="0"/>
      <w:spacing w:after="120" w:line="240" w:lineRule="auto"/>
    </w:pPr>
    <w:rPr>
      <w:rFonts w:ascii="Tahoma" w:hAnsi="Tahoma" w:cs="Tahoma"/>
      <w:kern w:val="32"/>
      <w:sz w:val="16"/>
      <w:szCs w:val="16"/>
      <w:lang w:eastAsia="ru-RU"/>
    </w:rPr>
  </w:style>
  <w:style w:type="character" w:customStyle="1" w:styleId="1e">
    <w:name w:val="Текст выноски Знак1"/>
    <w:basedOn w:val="a1"/>
    <w:rsid w:val="00C62C77"/>
    <w:rPr>
      <w:rFonts w:ascii="Tahoma" w:hAnsi="Tahoma" w:cs="Tahoma"/>
      <w:sz w:val="16"/>
      <w:szCs w:val="16"/>
    </w:rPr>
  </w:style>
  <w:style w:type="paragraph" w:customStyle="1" w:styleId="Eiiey">
    <w:name w:val="Eiiey"/>
    <w:basedOn w:val="a0"/>
    <w:rsid w:val="00C62C77"/>
    <w:pPr>
      <w:overflowPunct w:val="0"/>
      <w:autoSpaceDE w:val="0"/>
      <w:autoSpaceDN w:val="0"/>
      <w:adjustRightInd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f0"/>
    <w:next w:val="afa"/>
    <w:rsid w:val="00C62C77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C62C77"/>
    <w:pPr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f">
    <w:name w:val="Знак1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C6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62C7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62C7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C62C77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62C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C62C7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C62C7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C62C77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nformat">
    <w:name w:val="ConsPlusNonformat"/>
    <w:rsid w:val="00C62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2C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C62C7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C62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C62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C62C77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C62C77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C62C77"/>
    <w:pPr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paragraph" w:customStyle="1" w:styleId="150">
    <w:name w:val="Знак1 Знак Знак5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4">
    <w:name w:val="Знак Знак Знак Знак Знак Знак Знак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5">
    <w:name w:val="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0">
    <w:name w:val="Знак1 Знак Знак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">
    <w:name w:val="Знак Знак Знак Знак Знак Знак Знак Знак Знак4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Стиль1"/>
    <w:basedOn w:val="a0"/>
    <w:autoRedefine/>
    <w:rsid w:val="00C6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5">
    <w:name w:val="Стиль2"/>
    <w:basedOn w:val="Times14"/>
    <w:rsid w:val="00C62C77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1">
    <w:name w:val="Знак Знак Знак Знак Знак Знак Знак Знак Знак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0">
    <w:name w:val="Знак1 Знак 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2">
    <w:name w:val="Знак Знак4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6">
    <w:name w:val="Знак Знак Знак Знак Знак Знак Знак Знак Знак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5">
    <w:name w:val="Знак 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0">
    <w:name w:val="Знак1 Знак Знак4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7">
    <w:name w:val="Знак Знак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0">
    <w:name w:val="Знак1 Знак Знак6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 Знак Знак Знак Знак Знак Знак Знак Знак5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2">
    <w:name w:val="Знак Знак5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1">
    <w:name w:val="Знак Знак Знак Знак Знак Знак Знак Знак Знак6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2">
    <w:name w:val="Знак Знак6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0">
    <w:name w:val="Знак1 Знак Знак7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81">
    <w:name w:val="Знак Знак Знак Знак Знак Знак Знак Знак Знак8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C62C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C62C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C62C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C62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C62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C62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">
    <w:name w:val="Знак Знак Знак Знак Знак Знак Знак Знак Знак9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6">
    <w:name w:val="Знак Знак Знак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C62C77"/>
    <w:pPr>
      <w:numPr>
        <w:numId w:val="1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Pro-Gramma">
    <w:name w:val="Pro-Gramma Знак"/>
    <w:link w:val="Pro-Gramma0"/>
    <w:locked/>
    <w:rsid w:val="00C62C77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C62C77"/>
    <w:pPr>
      <w:spacing w:before="120" w:after="0" w:line="288" w:lineRule="auto"/>
      <w:ind w:left="1134"/>
      <w:jc w:val="both"/>
    </w:pPr>
    <w:rPr>
      <w:rFonts w:ascii="Georgia" w:hAnsi="Georgia"/>
      <w:sz w:val="24"/>
      <w:szCs w:val="24"/>
    </w:rPr>
  </w:style>
  <w:style w:type="paragraph" w:customStyle="1" w:styleId="212">
    <w:name w:val="Знак Знак2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rial14">
    <w:name w:val="Arial14"/>
    <w:basedOn w:val="a0"/>
    <w:rsid w:val="00C62C77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C62C77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Знак Знак Знак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 Знак Знак1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3">
    <w:name w:val="Знак1 Знак Знак Знак"/>
    <w:basedOn w:val="a0"/>
    <w:rsid w:val="00C62C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8">
    <w:name w:val="Знак Знак Знак2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C6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C62C77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C62C77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C62C77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4">
    <w:name w:val="Знак Знак Знак Знак Знак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80">
    <w:name w:val="Знак1 Знак Знак8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72">
    <w:name w:val="Знак Знак7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C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17">
    <w:name w:val="xl117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3">
    <w:name w:val="Знак Знак5 Знак 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Знак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82">
    <w:name w:val="Знак Знак8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2">
    <w:name w:val="Знак Знак Знак Знак Знак Знак Знак Знак Знак11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90">
    <w:name w:val="Знак Знак9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1">
    <w:name w:val="Знак Знак Знак Знак Знак Знак Знак Знак Знак12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8">
    <w:name w:val="Знак3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C62C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b">
    <w:name w:val="page number"/>
    <w:rsid w:val="00C62C77"/>
    <w:rPr>
      <w:rFonts w:ascii="Times New Roman" w:hAnsi="Times New Roman" w:cs="Times New Roman" w:hint="default"/>
    </w:rPr>
  </w:style>
  <w:style w:type="character" w:customStyle="1" w:styleId="113">
    <w:name w:val="Заголовок 1 Знак1"/>
    <w:rsid w:val="00C62C77"/>
    <w:rPr>
      <w:kern w:val="32"/>
      <w:sz w:val="28"/>
      <w:lang w:val="ru-RU" w:eastAsia="ru-RU"/>
    </w:rPr>
  </w:style>
  <w:style w:type="character" w:customStyle="1" w:styleId="122">
    <w:name w:val="Знак12"/>
    <w:rsid w:val="00C62C77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C62C77"/>
    <w:rPr>
      <w:kern w:val="32"/>
      <w:sz w:val="24"/>
    </w:rPr>
  </w:style>
  <w:style w:type="character" w:customStyle="1" w:styleId="123">
    <w:name w:val="Заголовок 1 Знак2"/>
    <w:locked/>
    <w:rsid w:val="00C62C77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C62C77"/>
    <w:rPr>
      <w:kern w:val="32"/>
      <w:sz w:val="24"/>
    </w:rPr>
  </w:style>
  <w:style w:type="character" w:customStyle="1" w:styleId="2b">
    <w:name w:val="Верхний колонтитул Знак2"/>
    <w:locked/>
    <w:rsid w:val="00C62C77"/>
    <w:rPr>
      <w:kern w:val="32"/>
      <w:sz w:val="24"/>
    </w:rPr>
  </w:style>
  <w:style w:type="character" w:customStyle="1" w:styleId="2c">
    <w:name w:val="Нижний колонтитул Знак2"/>
    <w:locked/>
    <w:rsid w:val="00C62C77"/>
    <w:rPr>
      <w:kern w:val="32"/>
      <w:sz w:val="24"/>
    </w:rPr>
  </w:style>
  <w:style w:type="character" w:customStyle="1" w:styleId="200">
    <w:name w:val="Знак20"/>
    <w:rsid w:val="00C62C77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C62C77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C62C77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C62C77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C62C77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C62C77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C62C77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C62C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C6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2d">
    <w:name w:val="Нет списка2"/>
    <w:next w:val="a3"/>
    <w:uiPriority w:val="99"/>
    <w:semiHidden/>
    <w:unhideWhenUsed/>
    <w:rsid w:val="00C62C77"/>
  </w:style>
  <w:style w:type="numbering" w:customStyle="1" w:styleId="39">
    <w:name w:val="Нет списка3"/>
    <w:next w:val="a3"/>
    <w:uiPriority w:val="99"/>
    <w:semiHidden/>
    <w:unhideWhenUsed/>
    <w:rsid w:val="00C6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83EB478FB1B8F121DD7B73E034B1FBAD8CA3DC50BB847197535F0F07363D4BC422B5B87B626Ft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F47E39319B04FB6DD9619E0D3801F34C8C5181E915A6FF8BF2CD9B6B6C95B71B7AD282A62BE079b7v9F" TargetMode="External"/><Relationship Id="rId5" Type="http://schemas.openxmlformats.org/officeDocument/2006/relationships/hyperlink" Target="consultantplus://offline/ref=3F1302EAC6728A67476F57BCC152AF941C8587E2237F3C150484C184BE35D3B578696661E55EoCu1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7176</Words>
  <Characters>40907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Надежда К. Мантурова</cp:lastModifiedBy>
  <cp:revision>5</cp:revision>
  <dcterms:created xsi:type="dcterms:W3CDTF">2022-01-25T10:54:00Z</dcterms:created>
  <dcterms:modified xsi:type="dcterms:W3CDTF">2022-11-17T06:34:00Z</dcterms:modified>
</cp:coreProperties>
</file>