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4038" w:rsidRPr="006463D9" w:rsidRDefault="00BE4038" w:rsidP="00BE4038">
      <w:pPr>
        <w:pStyle w:val="1"/>
        <w:tabs>
          <w:tab w:val="center" w:pos="2710"/>
          <w:tab w:val="left" w:pos="3817"/>
          <w:tab w:val="right" w:pos="9000"/>
        </w:tabs>
        <w:spacing w:before="0" w:after="120"/>
        <w:jc w:val="center"/>
        <w:rPr>
          <w:rFonts w:cs="Arial"/>
          <w:b w:val="0"/>
          <w:bCs w:val="0"/>
          <w:sz w:val="20"/>
        </w:rPr>
      </w:pPr>
      <w:r w:rsidRPr="006463D9">
        <w:rPr>
          <w:rFonts w:cs="Arial"/>
          <w:b w:val="0"/>
          <w:noProof/>
          <w:sz w:val="20"/>
        </w:rPr>
        <w:drawing>
          <wp:inline distT="0" distB="0" distL="0" distR="0">
            <wp:extent cx="636270" cy="607060"/>
            <wp:effectExtent l="0" t="0" r="0" b="2540"/>
            <wp:docPr id="1" name="Рисунок 1" descr="Coat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Coat_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" cy="60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038" w:rsidRPr="006463D9" w:rsidRDefault="00BE4038" w:rsidP="00BE4038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bookmarkStart w:id="0" w:name="_GoBack"/>
      <w:bookmarkEnd w:id="0"/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МИНИСТЕРСТВО ИМУЩЕСТВЕННЫХ И ЗЕМЕЛЬНЫХ ОТНОШЕНИЙ</w:t>
      </w:r>
    </w:p>
    <w:p w:rsidR="00BE4038" w:rsidRPr="006463D9" w:rsidRDefault="00BE4038" w:rsidP="00BE4038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Нижегородской области</w:t>
      </w:r>
    </w:p>
    <w:p w:rsidR="00BE4038" w:rsidRPr="006463D9" w:rsidRDefault="00BE4038" w:rsidP="00BE4038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E4038" w:rsidRPr="006463D9" w:rsidRDefault="00BE4038" w:rsidP="00BE4038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ГОСУДАРСТВЕННОЕ БЮДЖЕТНОЕ УЧРЕЖДЕНИЕ Нижегородской области</w:t>
      </w:r>
    </w:p>
    <w:p w:rsidR="00BE4038" w:rsidRPr="006463D9" w:rsidRDefault="00BE4038" w:rsidP="00BE4038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«</w:t>
      </w:r>
      <w:r w:rsidR="00EB4B2C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К</w:t>
      </w:r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АДАСТРОВАЯ ОЦЕНКА»</w:t>
      </w:r>
    </w:p>
    <w:p w:rsidR="00BE4038" w:rsidRPr="006463D9" w:rsidRDefault="00BE4038" w:rsidP="00BE4038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BE4038" w:rsidRPr="006463D9" w:rsidRDefault="00631A94" w:rsidP="00BE4038">
      <w:pPr>
        <w:pStyle w:val="a3"/>
        <w:spacing w:line="360" w:lineRule="auto"/>
        <w:jc w:val="center"/>
        <w:rPr>
          <w:rFonts w:ascii="Arial" w:hAnsi="Arial" w:cs="Arial"/>
          <w:b/>
          <w:bCs/>
          <w:caps/>
          <w:color w:val="FF0000"/>
          <w:spacing w:val="80"/>
        </w:rPr>
      </w:pPr>
      <w:r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Сектор «Арзамас»</w:t>
      </w:r>
    </w:p>
    <w:p w:rsidR="00BE4038" w:rsidRPr="006463D9" w:rsidRDefault="00BE4038" w:rsidP="00BE4038">
      <w:pPr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  <w:r w:rsidRPr="006463D9">
        <w:rPr>
          <w:rFonts w:ascii="Arial" w:hAnsi="Arial" w:cs="Arial"/>
          <w:color w:val="000000"/>
          <w:sz w:val="18"/>
          <w:szCs w:val="18"/>
        </w:rPr>
        <w:t>ИНН / КПП5260458190 / 526001001</w:t>
      </w:r>
    </w:p>
    <w:p w:rsidR="00BE4038" w:rsidRPr="006463D9" w:rsidRDefault="00BE4038" w:rsidP="00BE4038">
      <w:pPr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  <w:r w:rsidRPr="006463D9">
        <w:rPr>
          <w:rFonts w:ascii="Arial" w:hAnsi="Arial" w:cs="Arial"/>
          <w:color w:val="000000"/>
          <w:sz w:val="18"/>
          <w:szCs w:val="18"/>
        </w:rPr>
        <w:t>ОКПО 33383252 ОГРН1185275053501</w:t>
      </w:r>
    </w:p>
    <w:p w:rsidR="00BE4038" w:rsidRPr="006463D9" w:rsidRDefault="00BE4038" w:rsidP="00BE4038">
      <w:pPr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</w:p>
    <w:p w:rsidR="00BE4038" w:rsidRPr="006463D9" w:rsidRDefault="00BE4038" w:rsidP="00BE4038">
      <w:pPr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  <w:r w:rsidRPr="006463D9">
        <w:rPr>
          <w:rFonts w:ascii="Arial" w:hAnsi="Arial" w:cs="Arial"/>
          <w:color w:val="000000"/>
          <w:sz w:val="18"/>
          <w:szCs w:val="18"/>
        </w:rPr>
        <w:t>ул Калинина, д</w:t>
      </w:r>
      <w:r w:rsidR="00EB4B2C">
        <w:rPr>
          <w:rFonts w:ascii="Arial" w:hAnsi="Arial" w:cs="Arial"/>
          <w:color w:val="000000"/>
          <w:sz w:val="18"/>
          <w:szCs w:val="18"/>
        </w:rPr>
        <w:t xml:space="preserve"> </w:t>
      </w:r>
      <w:r w:rsidRPr="006463D9">
        <w:rPr>
          <w:rFonts w:ascii="Arial" w:hAnsi="Arial" w:cs="Arial"/>
          <w:color w:val="000000"/>
          <w:sz w:val="18"/>
          <w:szCs w:val="18"/>
        </w:rPr>
        <w:t>30А, г Арзамас, 607220</w:t>
      </w:r>
    </w:p>
    <w:p w:rsidR="00EB4B2C" w:rsidRPr="000835AD" w:rsidRDefault="00DF3FEA" w:rsidP="00BE4038">
      <w:pPr>
        <w:tabs>
          <w:tab w:val="right" w:pos="9000"/>
        </w:tabs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  <w:r w:rsidRPr="000835AD">
        <w:rPr>
          <w:rFonts w:ascii="Arial" w:hAnsi="Arial" w:cs="Arial"/>
          <w:color w:val="000000"/>
          <w:sz w:val="18"/>
          <w:szCs w:val="18"/>
        </w:rPr>
        <w:t>8 (83147) 2-90-80</w:t>
      </w:r>
    </w:p>
    <w:p w:rsidR="00BE4038" w:rsidRPr="000835AD" w:rsidRDefault="00005BBA" w:rsidP="00BE4038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  <w:hyperlink r:id="rId9" w:history="1">
        <w:r w:rsidR="00EB4B2C" w:rsidRPr="00B15F33">
          <w:rPr>
            <w:rStyle w:val="a5"/>
            <w:rFonts w:ascii="Arial" w:hAnsi="Arial" w:cs="Arial"/>
            <w:sz w:val="18"/>
            <w:szCs w:val="18"/>
            <w:lang w:val="en-US"/>
          </w:rPr>
          <w:t>arz</w:t>
        </w:r>
        <w:r w:rsidR="00EB4B2C" w:rsidRPr="000835AD">
          <w:rPr>
            <w:rStyle w:val="a5"/>
            <w:rFonts w:ascii="Arial" w:hAnsi="Arial" w:cs="Arial"/>
            <w:sz w:val="18"/>
            <w:szCs w:val="18"/>
          </w:rPr>
          <w:t>.</w:t>
        </w:r>
        <w:r w:rsidR="00EB4B2C" w:rsidRPr="00B15F33">
          <w:rPr>
            <w:rStyle w:val="a5"/>
            <w:rFonts w:ascii="Arial" w:hAnsi="Arial" w:cs="Arial"/>
            <w:sz w:val="18"/>
            <w:szCs w:val="18"/>
            <w:lang w:val="en-US"/>
          </w:rPr>
          <w:t>gbu</w:t>
        </w:r>
        <w:r w:rsidR="00EB4B2C" w:rsidRPr="000835AD">
          <w:rPr>
            <w:rStyle w:val="a5"/>
            <w:rFonts w:ascii="Arial" w:hAnsi="Arial" w:cs="Arial"/>
            <w:sz w:val="18"/>
            <w:szCs w:val="18"/>
          </w:rPr>
          <w:t>@</w:t>
        </w:r>
        <w:r w:rsidR="00EB4B2C" w:rsidRPr="00B15F33">
          <w:rPr>
            <w:rStyle w:val="a5"/>
            <w:rFonts w:ascii="Arial" w:hAnsi="Arial" w:cs="Arial"/>
            <w:sz w:val="18"/>
            <w:szCs w:val="18"/>
            <w:lang w:val="en-US"/>
          </w:rPr>
          <w:t>yandex</w:t>
        </w:r>
        <w:r w:rsidR="00EB4B2C" w:rsidRPr="000835AD">
          <w:rPr>
            <w:rStyle w:val="a5"/>
            <w:rFonts w:ascii="Arial" w:hAnsi="Arial" w:cs="Arial"/>
            <w:sz w:val="18"/>
            <w:szCs w:val="18"/>
          </w:rPr>
          <w:t>.</w:t>
        </w:r>
        <w:r w:rsidR="00EB4B2C" w:rsidRPr="00B15F33">
          <w:rPr>
            <w:rStyle w:val="a5"/>
            <w:rFonts w:ascii="Arial" w:hAnsi="Arial" w:cs="Arial"/>
            <w:sz w:val="18"/>
            <w:szCs w:val="18"/>
            <w:lang w:val="en-US"/>
          </w:rPr>
          <w:t>ru</w:t>
        </w:r>
      </w:hyperlink>
    </w:p>
    <w:p w:rsidR="00BE4038" w:rsidRPr="000835AD" w:rsidRDefault="00BE4038" w:rsidP="00BE4038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</w:p>
    <w:p w:rsidR="00BE4038" w:rsidRPr="000835AD" w:rsidRDefault="00BE4038" w:rsidP="00BE4038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</w:p>
    <w:p w:rsidR="00BE4038" w:rsidRPr="000835AD" w:rsidRDefault="00BE4038" w:rsidP="00BE4038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</w:p>
    <w:p w:rsidR="00BE4038" w:rsidRPr="000835AD" w:rsidRDefault="00BE4038" w:rsidP="00BE4038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</w:p>
    <w:p w:rsidR="00E11ADF" w:rsidRDefault="009F1B0B" w:rsidP="00E419DD">
      <w:pPr>
        <w:pStyle w:val="1"/>
        <w:spacing w:line="276" w:lineRule="auto"/>
        <w:jc w:val="center"/>
        <w:rPr>
          <w:rFonts w:cs="Arial"/>
        </w:rPr>
      </w:pPr>
      <w:r>
        <w:rPr>
          <w:rFonts w:cs="Arial"/>
        </w:rPr>
        <w:t>ПРОЕКТ МЕЖЕВАНИЯ ТЕРРИТОРИИ</w:t>
      </w:r>
      <w:r w:rsidR="0020061B">
        <w:rPr>
          <w:rFonts w:cs="Arial"/>
        </w:rPr>
        <w:t>,</w:t>
      </w:r>
    </w:p>
    <w:p w:rsidR="0030044D" w:rsidRDefault="0020061B" w:rsidP="0030044D">
      <w:pPr>
        <w:jc w:val="center"/>
        <w:rPr>
          <w:rFonts w:ascii="Arial" w:hAnsi="Arial" w:cs="Arial"/>
          <w:b/>
          <w:bCs/>
          <w:kern w:val="32"/>
          <w:sz w:val="32"/>
          <w:szCs w:val="32"/>
        </w:rPr>
      </w:pPr>
      <w:r>
        <w:rPr>
          <w:rFonts w:ascii="Arial" w:hAnsi="Arial" w:cs="Arial"/>
          <w:b/>
          <w:bCs/>
          <w:kern w:val="32"/>
          <w:sz w:val="32"/>
          <w:szCs w:val="32"/>
        </w:rPr>
        <w:t xml:space="preserve">расположенной в районе </w:t>
      </w:r>
      <w:r w:rsidR="0095036C">
        <w:rPr>
          <w:rFonts w:ascii="Arial" w:hAnsi="Arial" w:cs="Arial"/>
          <w:b/>
          <w:bCs/>
          <w:kern w:val="32"/>
          <w:sz w:val="32"/>
          <w:szCs w:val="32"/>
        </w:rPr>
        <w:t>дома №1</w:t>
      </w:r>
      <w:r>
        <w:rPr>
          <w:rFonts w:ascii="Arial" w:hAnsi="Arial" w:cs="Arial"/>
          <w:b/>
          <w:bCs/>
          <w:kern w:val="32"/>
          <w:sz w:val="32"/>
          <w:szCs w:val="32"/>
        </w:rPr>
        <w:t xml:space="preserve"> по ул. </w:t>
      </w:r>
      <w:r w:rsidR="0095036C">
        <w:rPr>
          <w:rFonts w:ascii="Arial" w:hAnsi="Arial" w:cs="Arial"/>
          <w:b/>
          <w:bCs/>
          <w:kern w:val="32"/>
          <w:sz w:val="32"/>
          <w:szCs w:val="32"/>
        </w:rPr>
        <w:t>Заводская</w:t>
      </w:r>
      <w:r>
        <w:rPr>
          <w:rFonts w:ascii="Arial" w:hAnsi="Arial" w:cs="Arial"/>
          <w:b/>
          <w:bCs/>
          <w:kern w:val="32"/>
          <w:sz w:val="32"/>
          <w:szCs w:val="32"/>
        </w:rPr>
        <w:t xml:space="preserve"> в г. Арзамас</w:t>
      </w:r>
      <w:r w:rsidR="00921946" w:rsidRPr="00921946">
        <w:rPr>
          <w:rFonts w:ascii="Arial" w:hAnsi="Arial" w:cs="Arial"/>
          <w:b/>
          <w:bCs/>
          <w:kern w:val="32"/>
          <w:sz w:val="32"/>
          <w:szCs w:val="32"/>
        </w:rPr>
        <w:t xml:space="preserve"> городского округа город Арзамас Нижегородской области</w:t>
      </w:r>
    </w:p>
    <w:p w:rsidR="0020061B" w:rsidRDefault="0020061B" w:rsidP="0030044D">
      <w:pPr>
        <w:jc w:val="center"/>
        <w:rPr>
          <w:rFonts w:ascii="Arial" w:hAnsi="Arial" w:cs="Arial"/>
        </w:rPr>
      </w:pPr>
    </w:p>
    <w:p w:rsidR="0020061B" w:rsidRDefault="0020061B" w:rsidP="0030044D">
      <w:pPr>
        <w:jc w:val="center"/>
        <w:rPr>
          <w:rFonts w:ascii="Arial" w:hAnsi="Arial" w:cs="Arial"/>
        </w:rPr>
      </w:pPr>
    </w:p>
    <w:p w:rsidR="0020061B" w:rsidRPr="006463D9" w:rsidRDefault="0020061B" w:rsidP="0030044D">
      <w:pPr>
        <w:jc w:val="center"/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241C1F" w:rsidP="004374FE">
      <w:pPr>
        <w:jc w:val="center"/>
        <w:rPr>
          <w:rFonts w:ascii="Arial" w:hAnsi="Arial" w:cs="Arial"/>
        </w:rPr>
      </w:pPr>
      <w:r>
        <w:rPr>
          <w:rFonts w:ascii="Arial" w:hAnsi="Arial" w:cs="Arial"/>
          <w:b/>
          <w:sz w:val="32"/>
          <w:szCs w:val="32"/>
        </w:rPr>
        <w:t>1</w:t>
      </w:r>
      <w:r w:rsidR="006463D9" w:rsidRPr="006463D9">
        <w:rPr>
          <w:rFonts w:ascii="Arial" w:hAnsi="Arial" w:cs="Arial"/>
          <w:b/>
          <w:sz w:val="32"/>
          <w:szCs w:val="32"/>
        </w:rPr>
        <w:t>-2</w:t>
      </w:r>
      <w:r w:rsidR="0095036C">
        <w:rPr>
          <w:rFonts w:ascii="Arial" w:hAnsi="Arial" w:cs="Arial"/>
          <w:b/>
          <w:sz w:val="32"/>
          <w:szCs w:val="32"/>
        </w:rPr>
        <w:t>6</w:t>
      </w:r>
      <w:r w:rsidR="00E419DD" w:rsidRPr="004D5AF9">
        <w:rPr>
          <w:rFonts w:ascii="Arial" w:hAnsi="Arial" w:cs="Arial"/>
          <w:b/>
          <w:sz w:val="32"/>
          <w:szCs w:val="32"/>
        </w:rPr>
        <w:t>/</w:t>
      </w:r>
      <w:r w:rsidR="006463D9" w:rsidRPr="006463D9">
        <w:rPr>
          <w:rFonts w:ascii="Arial" w:hAnsi="Arial" w:cs="Arial"/>
          <w:b/>
          <w:sz w:val="32"/>
          <w:szCs w:val="32"/>
        </w:rPr>
        <w:t>ПМТ</w:t>
      </w: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Default="001B56F4" w:rsidP="001B56F4">
      <w:pPr>
        <w:rPr>
          <w:rFonts w:ascii="Arial" w:hAnsi="Arial" w:cs="Arial"/>
        </w:rPr>
      </w:pPr>
    </w:p>
    <w:p w:rsidR="00DE1113" w:rsidRDefault="00DE1113" w:rsidP="001B56F4">
      <w:pPr>
        <w:rPr>
          <w:rFonts w:ascii="Arial" w:hAnsi="Arial" w:cs="Arial"/>
        </w:rPr>
      </w:pPr>
    </w:p>
    <w:p w:rsidR="00DE1113" w:rsidRDefault="00DE1113" w:rsidP="001B56F4">
      <w:pPr>
        <w:rPr>
          <w:rFonts w:ascii="Arial" w:hAnsi="Arial" w:cs="Arial"/>
        </w:rPr>
      </w:pPr>
    </w:p>
    <w:p w:rsidR="00DE1113" w:rsidRDefault="00DE1113" w:rsidP="001B56F4">
      <w:pPr>
        <w:rPr>
          <w:rFonts w:ascii="Arial" w:hAnsi="Arial" w:cs="Arial"/>
        </w:rPr>
      </w:pPr>
    </w:p>
    <w:p w:rsidR="00DE1113" w:rsidRPr="006463D9" w:rsidRDefault="00DE1113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1B56F4" w:rsidRPr="006463D9" w:rsidRDefault="001B56F4" w:rsidP="001B56F4">
      <w:pPr>
        <w:rPr>
          <w:rFonts w:ascii="Arial" w:hAnsi="Arial" w:cs="Arial"/>
        </w:rPr>
      </w:pPr>
    </w:p>
    <w:p w:rsidR="00337CCF" w:rsidRDefault="00337CCF" w:rsidP="006463D9">
      <w:pPr>
        <w:jc w:val="center"/>
        <w:rPr>
          <w:rFonts w:ascii="Arial" w:hAnsi="Arial" w:cs="Arial"/>
        </w:rPr>
      </w:pPr>
    </w:p>
    <w:p w:rsidR="00337CCF" w:rsidRDefault="00337CCF" w:rsidP="006463D9">
      <w:pPr>
        <w:jc w:val="center"/>
        <w:rPr>
          <w:rFonts w:ascii="Arial" w:hAnsi="Arial" w:cs="Arial"/>
        </w:rPr>
      </w:pPr>
    </w:p>
    <w:p w:rsidR="0030044D" w:rsidRDefault="0030044D" w:rsidP="006463D9">
      <w:pPr>
        <w:jc w:val="center"/>
        <w:rPr>
          <w:rFonts w:ascii="Arial" w:hAnsi="Arial" w:cs="Arial"/>
        </w:rPr>
      </w:pPr>
    </w:p>
    <w:p w:rsidR="0095036C" w:rsidRDefault="0095036C" w:rsidP="006463D9">
      <w:pPr>
        <w:jc w:val="center"/>
        <w:rPr>
          <w:rFonts w:ascii="Arial" w:hAnsi="Arial" w:cs="Arial"/>
        </w:rPr>
      </w:pPr>
    </w:p>
    <w:p w:rsidR="00E419DD" w:rsidRDefault="001B56F4" w:rsidP="006463D9">
      <w:pPr>
        <w:jc w:val="center"/>
        <w:rPr>
          <w:rFonts w:ascii="Arial" w:hAnsi="Arial" w:cs="Arial"/>
        </w:rPr>
      </w:pPr>
      <w:r w:rsidRPr="006463D9">
        <w:rPr>
          <w:rFonts w:ascii="Arial" w:hAnsi="Arial" w:cs="Arial"/>
        </w:rPr>
        <w:t>202</w:t>
      </w:r>
      <w:r w:rsidR="0095036C">
        <w:rPr>
          <w:rFonts w:ascii="Arial" w:hAnsi="Arial" w:cs="Arial"/>
        </w:rPr>
        <w:t>6</w:t>
      </w:r>
      <w:r w:rsidRPr="006463D9">
        <w:rPr>
          <w:rFonts w:ascii="Arial" w:hAnsi="Arial" w:cs="Arial"/>
        </w:rPr>
        <w:t xml:space="preserve"> год</w:t>
      </w:r>
    </w:p>
    <w:p w:rsidR="00EB4B2C" w:rsidRPr="006463D9" w:rsidRDefault="00EB4B2C" w:rsidP="00EB4B2C">
      <w:pPr>
        <w:pStyle w:val="1"/>
        <w:tabs>
          <w:tab w:val="center" w:pos="2710"/>
          <w:tab w:val="left" w:pos="3817"/>
          <w:tab w:val="right" w:pos="9000"/>
        </w:tabs>
        <w:spacing w:before="0" w:after="120"/>
        <w:jc w:val="center"/>
        <w:rPr>
          <w:rFonts w:cs="Arial"/>
          <w:b w:val="0"/>
          <w:bCs w:val="0"/>
          <w:sz w:val="20"/>
        </w:rPr>
      </w:pPr>
      <w:r w:rsidRPr="006463D9">
        <w:rPr>
          <w:rFonts w:cs="Arial"/>
          <w:b w:val="0"/>
          <w:noProof/>
          <w:sz w:val="20"/>
        </w:rPr>
        <w:lastRenderedPageBreak/>
        <w:drawing>
          <wp:inline distT="0" distB="0" distL="0" distR="0" wp14:anchorId="08228C16" wp14:editId="3064EAD4">
            <wp:extent cx="636270" cy="607060"/>
            <wp:effectExtent l="0" t="0" r="0" b="2540"/>
            <wp:docPr id="5" name="Рисунок 5" descr="Coat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Coat_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" cy="60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4B2C" w:rsidRPr="006463D9" w:rsidRDefault="00EB4B2C" w:rsidP="00EB4B2C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МИНИСТЕРСТВО ИМУЩЕСТВЕННЫХ И ЗЕМЕЛЬНЫХ ОТНОШЕНИЙ</w:t>
      </w:r>
    </w:p>
    <w:p w:rsidR="00EB4B2C" w:rsidRPr="006463D9" w:rsidRDefault="00EB4B2C" w:rsidP="00EB4B2C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Нижегородской области</w:t>
      </w:r>
    </w:p>
    <w:p w:rsidR="00EB4B2C" w:rsidRPr="006463D9" w:rsidRDefault="00EB4B2C" w:rsidP="00EB4B2C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EB4B2C" w:rsidRPr="006463D9" w:rsidRDefault="00EB4B2C" w:rsidP="00EB4B2C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ГОСУДАРСТВЕННОЕ БЮДЖЕТНОЕ УЧРЕЖДЕНИЕ Нижегородской области</w:t>
      </w:r>
    </w:p>
    <w:p w:rsidR="00EB4B2C" w:rsidRPr="006463D9" w:rsidRDefault="00EB4B2C" w:rsidP="00EB4B2C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«</w:t>
      </w:r>
      <w:r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К</w:t>
      </w:r>
      <w:r w:rsidRPr="006463D9"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АДАСТРОВАЯ ОЦЕНКА»</w:t>
      </w:r>
    </w:p>
    <w:p w:rsidR="00EB4B2C" w:rsidRPr="006463D9" w:rsidRDefault="00EB4B2C" w:rsidP="00EB4B2C">
      <w:pPr>
        <w:pStyle w:val="a3"/>
        <w:spacing w:line="360" w:lineRule="auto"/>
        <w:jc w:val="center"/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EB4B2C" w:rsidRPr="006463D9" w:rsidRDefault="00631A94" w:rsidP="00EB4B2C">
      <w:pPr>
        <w:pStyle w:val="a3"/>
        <w:spacing w:line="360" w:lineRule="auto"/>
        <w:jc w:val="center"/>
        <w:rPr>
          <w:rFonts w:ascii="Arial" w:hAnsi="Arial" w:cs="Arial"/>
          <w:b/>
          <w:bCs/>
          <w:caps/>
          <w:color w:val="FF0000"/>
          <w:spacing w:val="80"/>
        </w:rPr>
      </w:pPr>
      <w:r>
        <w:rPr>
          <w:rFonts w:ascii="Arial" w:hAnsi="Arial" w:cs="Arial"/>
          <w:caps/>
          <w:spacing w:val="20"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Сектор «Арзамас»</w:t>
      </w:r>
    </w:p>
    <w:p w:rsidR="00EB4B2C" w:rsidRPr="006463D9" w:rsidRDefault="00EB4B2C" w:rsidP="00EB4B2C">
      <w:pPr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  <w:r w:rsidRPr="006463D9">
        <w:rPr>
          <w:rFonts w:ascii="Arial" w:hAnsi="Arial" w:cs="Arial"/>
          <w:color w:val="000000"/>
          <w:sz w:val="18"/>
          <w:szCs w:val="18"/>
        </w:rPr>
        <w:t>ИНН / КПП5260458190 / 526001001</w:t>
      </w:r>
    </w:p>
    <w:p w:rsidR="00EB4B2C" w:rsidRPr="006463D9" w:rsidRDefault="00EB4B2C" w:rsidP="00EB4B2C">
      <w:pPr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  <w:r w:rsidRPr="006463D9">
        <w:rPr>
          <w:rFonts w:ascii="Arial" w:hAnsi="Arial" w:cs="Arial"/>
          <w:color w:val="000000"/>
          <w:sz w:val="18"/>
          <w:szCs w:val="18"/>
        </w:rPr>
        <w:t>ОКПО 33383252 ОГРН1185275053501</w:t>
      </w:r>
    </w:p>
    <w:p w:rsidR="00EB4B2C" w:rsidRPr="006463D9" w:rsidRDefault="00EB4B2C" w:rsidP="00EB4B2C">
      <w:pPr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</w:p>
    <w:p w:rsidR="00EB4B2C" w:rsidRPr="006463D9" w:rsidRDefault="00EB4B2C" w:rsidP="00EB4B2C">
      <w:pPr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  <w:r w:rsidRPr="006463D9">
        <w:rPr>
          <w:rFonts w:ascii="Arial" w:hAnsi="Arial" w:cs="Arial"/>
          <w:color w:val="000000"/>
          <w:sz w:val="18"/>
          <w:szCs w:val="18"/>
        </w:rPr>
        <w:t>ул Калинина, д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  <w:r w:rsidRPr="006463D9">
        <w:rPr>
          <w:rFonts w:ascii="Arial" w:hAnsi="Arial" w:cs="Arial"/>
          <w:color w:val="000000"/>
          <w:sz w:val="18"/>
          <w:szCs w:val="18"/>
        </w:rPr>
        <w:t>30А, г Арзамас, 607220</w:t>
      </w:r>
    </w:p>
    <w:p w:rsidR="00EB4B2C" w:rsidRDefault="00EB4B2C" w:rsidP="00EB4B2C">
      <w:pPr>
        <w:tabs>
          <w:tab w:val="right" w:pos="9000"/>
        </w:tabs>
        <w:spacing w:line="276" w:lineRule="auto"/>
        <w:jc w:val="center"/>
        <w:rPr>
          <w:rFonts w:ascii="Arial" w:hAnsi="Arial" w:cs="Arial"/>
          <w:color w:val="000000"/>
          <w:sz w:val="18"/>
          <w:szCs w:val="18"/>
        </w:rPr>
      </w:pPr>
      <w:r w:rsidRPr="00EB4B2C">
        <w:rPr>
          <w:rFonts w:ascii="Arial" w:hAnsi="Arial" w:cs="Arial"/>
          <w:color w:val="000000"/>
          <w:sz w:val="18"/>
          <w:szCs w:val="18"/>
        </w:rPr>
        <w:t>8 (83147) 2-90-80</w:t>
      </w:r>
    </w:p>
    <w:p w:rsidR="00EB4B2C" w:rsidRPr="00EB4B2C" w:rsidRDefault="00005BBA" w:rsidP="00EB4B2C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  <w:hyperlink r:id="rId10" w:history="1">
        <w:r w:rsidR="00EB4B2C" w:rsidRPr="00B15F33">
          <w:rPr>
            <w:rStyle w:val="a5"/>
            <w:rFonts w:ascii="Arial" w:hAnsi="Arial" w:cs="Arial"/>
            <w:sz w:val="18"/>
            <w:szCs w:val="18"/>
            <w:lang w:val="en-US"/>
          </w:rPr>
          <w:t>arz</w:t>
        </w:r>
        <w:r w:rsidR="00EB4B2C" w:rsidRPr="00EB4B2C">
          <w:rPr>
            <w:rStyle w:val="a5"/>
            <w:rFonts w:ascii="Arial" w:hAnsi="Arial" w:cs="Arial"/>
            <w:sz w:val="18"/>
            <w:szCs w:val="18"/>
          </w:rPr>
          <w:t>.</w:t>
        </w:r>
        <w:r w:rsidR="00EB4B2C" w:rsidRPr="00B15F33">
          <w:rPr>
            <w:rStyle w:val="a5"/>
            <w:rFonts w:ascii="Arial" w:hAnsi="Arial" w:cs="Arial"/>
            <w:sz w:val="18"/>
            <w:szCs w:val="18"/>
            <w:lang w:val="en-US"/>
          </w:rPr>
          <w:t>gbu</w:t>
        </w:r>
        <w:r w:rsidR="00EB4B2C" w:rsidRPr="00EB4B2C">
          <w:rPr>
            <w:rStyle w:val="a5"/>
            <w:rFonts w:ascii="Arial" w:hAnsi="Arial" w:cs="Arial"/>
            <w:sz w:val="18"/>
            <w:szCs w:val="18"/>
          </w:rPr>
          <w:t>@</w:t>
        </w:r>
        <w:r w:rsidR="00EB4B2C" w:rsidRPr="00B15F33">
          <w:rPr>
            <w:rStyle w:val="a5"/>
            <w:rFonts w:ascii="Arial" w:hAnsi="Arial" w:cs="Arial"/>
            <w:sz w:val="18"/>
            <w:szCs w:val="18"/>
            <w:lang w:val="en-US"/>
          </w:rPr>
          <w:t>yandex</w:t>
        </w:r>
        <w:r w:rsidR="00EB4B2C" w:rsidRPr="00EB4B2C">
          <w:rPr>
            <w:rStyle w:val="a5"/>
            <w:rFonts w:ascii="Arial" w:hAnsi="Arial" w:cs="Arial"/>
            <w:sz w:val="18"/>
            <w:szCs w:val="18"/>
          </w:rPr>
          <w:t>.</w:t>
        </w:r>
        <w:r w:rsidR="00EB4B2C" w:rsidRPr="00B15F33">
          <w:rPr>
            <w:rStyle w:val="a5"/>
            <w:rFonts w:ascii="Arial" w:hAnsi="Arial" w:cs="Arial"/>
            <w:sz w:val="18"/>
            <w:szCs w:val="18"/>
            <w:lang w:val="en-US"/>
          </w:rPr>
          <w:t>ru</w:t>
        </w:r>
      </w:hyperlink>
    </w:p>
    <w:p w:rsidR="00EB4B2C" w:rsidRPr="00EB4B2C" w:rsidRDefault="00EB4B2C" w:rsidP="00EB4B2C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</w:p>
    <w:p w:rsidR="00EB4B2C" w:rsidRPr="00EB4B2C" w:rsidRDefault="00EB4B2C" w:rsidP="00EB4B2C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</w:p>
    <w:p w:rsidR="00EB4B2C" w:rsidRPr="00EB4B2C" w:rsidRDefault="00EB4B2C" w:rsidP="00EB4B2C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</w:p>
    <w:p w:rsidR="00EB4B2C" w:rsidRPr="00EB4B2C" w:rsidRDefault="00EB4B2C" w:rsidP="00EB4B2C">
      <w:pPr>
        <w:tabs>
          <w:tab w:val="right" w:pos="9000"/>
        </w:tabs>
        <w:spacing w:line="276" w:lineRule="auto"/>
        <w:jc w:val="center"/>
        <w:rPr>
          <w:rFonts w:ascii="Arial" w:hAnsi="Arial" w:cs="Arial"/>
          <w:sz w:val="18"/>
          <w:szCs w:val="18"/>
        </w:rPr>
      </w:pPr>
    </w:p>
    <w:p w:rsidR="0030044D" w:rsidRPr="0030044D" w:rsidRDefault="00BC19A3" w:rsidP="0030044D">
      <w:pPr>
        <w:pStyle w:val="1"/>
        <w:jc w:val="center"/>
        <w:rPr>
          <w:rFonts w:cs="Arial"/>
        </w:rPr>
      </w:pPr>
      <w:r>
        <w:rPr>
          <w:rFonts w:cs="Arial"/>
        </w:rPr>
        <w:t>ПРОЕКТ МЕЖЕВАНИЯ ТЕРРИТОРИИ,</w:t>
      </w:r>
    </w:p>
    <w:p w:rsidR="00BC19A3" w:rsidRDefault="00BC19A3" w:rsidP="00BC19A3">
      <w:pPr>
        <w:pStyle w:val="1"/>
        <w:jc w:val="center"/>
      </w:pPr>
      <w:r w:rsidRPr="00BC19A3">
        <w:rPr>
          <w:rFonts w:cs="Arial"/>
        </w:rPr>
        <w:t xml:space="preserve">расположенной </w:t>
      </w:r>
      <w:r w:rsidR="0095036C" w:rsidRPr="0095036C">
        <w:rPr>
          <w:rFonts w:cs="Arial"/>
        </w:rPr>
        <w:t>в районе дома №1 по ул. Заводская</w:t>
      </w:r>
      <w:r w:rsidRPr="00BC19A3">
        <w:rPr>
          <w:rFonts w:cs="Arial"/>
        </w:rPr>
        <w:t xml:space="preserve"> в г. Арзамас городского округа город Арзамас Нижегородской области</w:t>
      </w:r>
    </w:p>
    <w:p w:rsidR="00BC19A3" w:rsidRPr="00BC19A3" w:rsidRDefault="00BC19A3" w:rsidP="00BC19A3"/>
    <w:p w:rsidR="00BC19A3" w:rsidRPr="00BC19A3" w:rsidRDefault="00BC19A3" w:rsidP="00BC19A3"/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241C1F" w:rsidP="004374FE">
      <w:pPr>
        <w:jc w:val="center"/>
        <w:rPr>
          <w:rFonts w:ascii="Arial" w:hAnsi="Arial" w:cs="Arial"/>
        </w:rPr>
      </w:pPr>
      <w:r>
        <w:rPr>
          <w:rFonts w:ascii="Arial" w:hAnsi="Arial" w:cs="Arial"/>
          <w:b/>
          <w:sz w:val="32"/>
          <w:szCs w:val="32"/>
        </w:rPr>
        <w:t>1</w:t>
      </w:r>
      <w:r w:rsidR="00EB4B2C" w:rsidRPr="006463D9">
        <w:rPr>
          <w:rFonts w:ascii="Arial" w:hAnsi="Arial" w:cs="Arial"/>
          <w:b/>
          <w:sz w:val="32"/>
          <w:szCs w:val="32"/>
        </w:rPr>
        <w:t>-2</w:t>
      </w:r>
      <w:r w:rsidR="0095036C">
        <w:rPr>
          <w:rFonts w:ascii="Arial" w:hAnsi="Arial" w:cs="Arial"/>
          <w:b/>
          <w:sz w:val="32"/>
          <w:szCs w:val="32"/>
        </w:rPr>
        <w:t>6</w:t>
      </w:r>
      <w:r w:rsidR="00EB4B2C" w:rsidRPr="004D5AF9">
        <w:rPr>
          <w:rFonts w:ascii="Arial" w:hAnsi="Arial" w:cs="Arial"/>
          <w:b/>
          <w:sz w:val="32"/>
          <w:szCs w:val="32"/>
        </w:rPr>
        <w:t>/</w:t>
      </w:r>
      <w:r w:rsidR="00EB4B2C" w:rsidRPr="006463D9">
        <w:rPr>
          <w:rFonts w:ascii="Arial" w:hAnsi="Arial" w:cs="Arial"/>
          <w:b/>
          <w:sz w:val="32"/>
          <w:szCs w:val="32"/>
        </w:rPr>
        <w:t>ПМТ</w:t>
      </w: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BC19A3" w:rsidRDefault="00A61E06" w:rsidP="00EB4B2C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5715</wp:posOffset>
            </wp:positionV>
            <wp:extent cx="2308416" cy="1802920"/>
            <wp:effectExtent l="0" t="0" r="0" b="698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печать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416" cy="1802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4B2C">
        <w:rPr>
          <w:rFonts w:ascii="Arial" w:hAnsi="Arial" w:cs="Arial"/>
        </w:rPr>
        <w:tab/>
      </w:r>
    </w:p>
    <w:p w:rsidR="00EB4B2C" w:rsidRDefault="00EB4B2C" w:rsidP="00BC19A3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Руководитель </w:t>
      </w:r>
      <w:r w:rsidR="00631A94">
        <w:rPr>
          <w:rFonts w:ascii="Arial" w:hAnsi="Arial" w:cs="Arial"/>
        </w:rPr>
        <w:t>сектора «Арзамас»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П. А. Балабин</w:t>
      </w:r>
    </w:p>
    <w:p w:rsidR="00D45391" w:rsidRDefault="00D45391" w:rsidP="00EB4B2C">
      <w:pPr>
        <w:rPr>
          <w:rFonts w:ascii="Arial" w:hAnsi="Arial" w:cs="Arial"/>
        </w:rPr>
      </w:pPr>
    </w:p>
    <w:p w:rsidR="00241C1F" w:rsidRDefault="00241C1F" w:rsidP="00EB4B2C">
      <w:pPr>
        <w:rPr>
          <w:rFonts w:ascii="Arial" w:hAnsi="Arial" w:cs="Arial"/>
        </w:rPr>
      </w:pPr>
    </w:p>
    <w:p w:rsidR="00EB4B2C" w:rsidRDefault="00EB4B2C" w:rsidP="00EB4B2C">
      <w:pPr>
        <w:rPr>
          <w:rFonts w:ascii="Arial" w:hAnsi="Arial" w:cs="Arial"/>
        </w:rPr>
      </w:pPr>
    </w:p>
    <w:p w:rsidR="00EB4B2C" w:rsidRDefault="00EB4B2C" w:rsidP="00EB4B2C">
      <w:pPr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Картограф </w:t>
      </w:r>
      <w:r w:rsidR="00631A94">
        <w:rPr>
          <w:rFonts w:ascii="Arial" w:hAnsi="Arial" w:cs="Arial"/>
        </w:rPr>
        <w:t>сектора «Арзамас»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Д. А. Кондратьев</w:t>
      </w:r>
    </w:p>
    <w:p w:rsidR="00DE1113" w:rsidRDefault="00DE1113" w:rsidP="00EB4B2C">
      <w:pPr>
        <w:rPr>
          <w:rFonts w:ascii="Arial" w:hAnsi="Arial" w:cs="Arial"/>
        </w:rPr>
      </w:pPr>
    </w:p>
    <w:p w:rsidR="00DE1113" w:rsidRDefault="00DE1113" w:rsidP="00EB4B2C">
      <w:pPr>
        <w:rPr>
          <w:rFonts w:ascii="Arial" w:hAnsi="Arial" w:cs="Arial"/>
        </w:rPr>
      </w:pPr>
    </w:p>
    <w:p w:rsidR="00DE1113" w:rsidRDefault="00DE1113" w:rsidP="00EB4B2C">
      <w:pPr>
        <w:rPr>
          <w:rFonts w:ascii="Arial" w:hAnsi="Arial" w:cs="Arial"/>
        </w:rPr>
      </w:pPr>
    </w:p>
    <w:p w:rsidR="00DE1113" w:rsidRPr="006463D9" w:rsidRDefault="00DE1113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EB4B2C" w:rsidRPr="006463D9" w:rsidRDefault="00EB4B2C" w:rsidP="00EB4B2C">
      <w:pPr>
        <w:rPr>
          <w:rFonts w:ascii="Arial" w:hAnsi="Arial" w:cs="Arial"/>
        </w:rPr>
      </w:pPr>
    </w:p>
    <w:p w:rsidR="00337CCF" w:rsidRDefault="00337CCF" w:rsidP="00EC3E3E">
      <w:pPr>
        <w:jc w:val="center"/>
        <w:rPr>
          <w:rFonts w:ascii="Arial" w:hAnsi="Arial" w:cs="Arial"/>
        </w:rPr>
      </w:pPr>
    </w:p>
    <w:p w:rsidR="00337CCF" w:rsidRDefault="00337CCF" w:rsidP="00EC3E3E">
      <w:pPr>
        <w:jc w:val="center"/>
        <w:rPr>
          <w:rFonts w:ascii="Arial" w:hAnsi="Arial" w:cs="Arial"/>
        </w:rPr>
      </w:pPr>
    </w:p>
    <w:p w:rsidR="0095036C" w:rsidRDefault="0095036C" w:rsidP="00337CCF">
      <w:pPr>
        <w:jc w:val="center"/>
        <w:rPr>
          <w:rFonts w:ascii="Arial" w:hAnsi="Arial" w:cs="Arial"/>
        </w:rPr>
      </w:pPr>
    </w:p>
    <w:p w:rsidR="00337CCF" w:rsidRDefault="00EB4B2C" w:rsidP="00337CCF">
      <w:pPr>
        <w:jc w:val="center"/>
      </w:pPr>
      <w:r w:rsidRPr="006463D9">
        <w:rPr>
          <w:rFonts w:ascii="Arial" w:hAnsi="Arial" w:cs="Arial"/>
        </w:rPr>
        <w:t>202</w:t>
      </w:r>
      <w:r w:rsidR="0095036C">
        <w:rPr>
          <w:rFonts w:ascii="Arial" w:hAnsi="Arial" w:cs="Arial"/>
        </w:rPr>
        <w:t>6</w:t>
      </w:r>
      <w:r w:rsidRPr="006463D9">
        <w:rPr>
          <w:rFonts w:ascii="Arial" w:hAnsi="Arial" w:cs="Arial"/>
        </w:rPr>
        <w:t xml:space="preserve"> год</w:t>
      </w:r>
      <w:r w:rsidR="00337CCF">
        <w:br w:type="page"/>
      </w:r>
    </w:p>
    <w:p w:rsidR="00337CCF" w:rsidRPr="00A50760" w:rsidRDefault="00337CCF" w:rsidP="00EC3E3E">
      <w:pPr>
        <w:jc w:val="center"/>
        <w:rPr>
          <w:rFonts w:ascii="Arial" w:hAnsi="Arial" w:cs="Arial"/>
        </w:rPr>
      </w:pPr>
    </w:p>
    <w:p w:rsidR="00EC3E3E" w:rsidRPr="005358A0" w:rsidRDefault="00EC3E3E" w:rsidP="00EC3E3E">
      <w:pPr>
        <w:jc w:val="center"/>
        <w:rPr>
          <w:rFonts w:ascii="Arial" w:hAnsi="Arial" w:cs="Arial"/>
          <w:b/>
        </w:rPr>
      </w:pPr>
      <w:r w:rsidRPr="005358A0">
        <w:rPr>
          <w:rFonts w:ascii="Arial" w:hAnsi="Arial" w:cs="Arial"/>
          <w:b/>
        </w:rPr>
        <w:t>Состав проекта</w:t>
      </w:r>
    </w:p>
    <w:p w:rsidR="00EC3E3E" w:rsidRPr="005358A0" w:rsidRDefault="00EC3E3E" w:rsidP="00EC3E3E">
      <w:pPr>
        <w:jc w:val="center"/>
        <w:rPr>
          <w:rFonts w:ascii="Arial" w:hAnsi="Arial" w:cs="Arial"/>
          <w:b/>
        </w:rPr>
      </w:pPr>
    </w:p>
    <w:p w:rsidR="006463D9" w:rsidRPr="005358A0" w:rsidRDefault="006463D9" w:rsidP="006463D9">
      <w:pPr>
        <w:ind w:firstLine="708"/>
        <w:rPr>
          <w:rFonts w:ascii="Arial" w:hAnsi="Arial" w:cs="Arial"/>
          <w:b/>
        </w:rPr>
      </w:pPr>
    </w:p>
    <w:p w:rsidR="00EC3E3E" w:rsidRPr="005358A0" w:rsidRDefault="00EC3E3E" w:rsidP="006463D9">
      <w:pPr>
        <w:ind w:firstLine="708"/>
        <w:rPr>
          <w:rFonts w:ascii="Arial" w:hAnsi="Arial" w:cs="Arial"/>
        </w:rPr>
      </w:pPr>
      <w:r w:rsidRPr="005358A0">
        <w:rPr>
          <w:rFonts w:ascii="Arial" w:hAnsi="Arial" w:cs="Arial"/>
          <w:b/>
        </w:rPr>
        <w:t>Основная часть (утверждаемая).</w:t>
      </w:r>
    </w:p>
    <w:p w:rsidR="00EC3E3E" w:rsidRPr="005358A0" w:rsidRDefault="00EC3E3E" w:rsidP="00EC3E3E">
      <w:pPr>
        <w:rPr>
          <w:rFonts w:ascii="Arial" w:hAnsi="Arial" w:cs="Arial"/>
        </w:rPr>
      </w:pPr>
    </w:p>
    <w:p w:rsidR="00EC3E3E" w:rsidRPr="005358A0" w:rsidRDefault="00EC3E3E" w:rsidP="00D40BF3">
      <w:pPr>
        <w:pStyle w:val="a7"/>
        <w:numPr>
          <w:ilvl w:val="0"/>
          <w:numId w:val="3"/>
        </w:numPr>
        <w:rPr>
          <w:rFonts w:ascii="Arial" w:hAnsi="Arial" w:cs="Arial"/>
        </w:rPr>
      </w:pPr>
      <w:r w:rsidRPr="005358A0">
        <w:rPr>
          <w:rFonts w:ascii="Arial" w:hAnsi="Arial" w:cs="Arial"/>
        </w:rPr>
        <w:t>Чертеж межевания территории</w:t>
      </w:r>
      <w:r w:rsidR="005B2E2F" w:rsidRPr="005358A0">
        <w:rPr>
          <w:rFonts w:ascii="Arial" w:hAnsi="Arial" w:cs="Arial"/>
        </w:rPr>
        <w:t>:</w:t>
      </w:r>
    </w:p>
    <w:p w:rsidR="005B2E2F" w:rsidRPr="005358A0" w:rsidRDefault="005B2E2F" w:rsidP="00D40BF3">
      <w:pPr>
        <w:pStyle w:val="a7"/>
        <w:numPr>
          <w:ilvl w:val="0"/>
          <w:numId w:val="2"/>
        </w:numPr>
        <w:rPr>
          <w:rFonts w:ascii="Arial" w:hAnsi="Arial" w:cs="Arial"/>
        </w:rPr>
      </w:pPr>
      <w:r w:rsidRPr="005358A0">
        <w:rPr>
          <w:rFonts w:ascii="Arial" w:hAnsi="Arial" w:cs="Arial"/>
        </w:rPr>
        <w:t>Черт</w:t>
      </w:r>
      <w:r w:rsidR="00987D0F" w:rsidRPr="005358A0">
        <w:rPr>
          <w:rFonts w:ascii="Arial" w:hAnsi="Arial" w:cs="Arial"/>
        </w:rPr>
        <w:t xml:space="preserve">еж межевания территории М </w:t>
      </w:r>
      <w:r w:rsidRPr="005358A0">
        <w:rPr>
          <w:rFonts w:ascii="Arial" w:hAnsi="Arial" w:cs="Arial"/>
        </w:rPr>
        <w:t>1:</w:t>
      </w:r>
      <w:r w:rsidR="00FB415E">
        <w:rPr>
          <w:rFonts w:ascii="Arial" w:hAnsi="Arial" w:cs="Arial"/>
        </w:rPr>
        <w:t>1000</w:t>
      </w:r>
    </w:p>
    <w:p w:rsidR="005B2E2F" w:rsidRPr="005358A0" w:rsidRDefault="005B2E2F" w:rsidP="00D40BF3">
      <w:pPr>
        <w:pStyle w:val="a7"/>
        <w:numPr>
          <w:ilvl w:val="0"/>
          <w:numId w:val="2"/>
        </w:numPr>
        <w:rPr>
          <w:rFonts w:ascii="Arial" w:hAnsi="Arial" w:cs="Arial"/>
        </w:rPr>
      </w:pPr>
      <w:r w:rsidRPr="005358A0">
        <w:rPr>
          <w:rFonts w:ascii="Arial" w:hAnsi="Arial" w:cs="Arial"/>
        </w:rPr>
        <w:t>Чертеж межевания территории на кадас</w:t>
      </w:r>
      <w:r w:rsidR="00987D0F" w:rsidRPr="005358A0">
        <w:rPr>
          <w:rFonts w:ascii="Arial" w:hAnsi="Arial" w:cs="Arial"/>
        </w:rPr>
        <w:t xml:space="preserve">тровом плане территории М </w:t>
      </w:r>
      <w:r w:rsidRPr="005358A0">
        <w:rPr>
          <w:rFonts w:ascii="Arial" w:hAnsi="Arial" w:cs="Arial"/>
        </w:rPr>
        <w:t>1:</w:t>
      </w:r>
      <w:r w:rsidR="00B54462">
        <w:rPr>
          <w:rFonts w:ascii="Arial" w:hAnsi="Arial" w:cs="Arial"/>
        </w:rPr>
        <w:t>1500</w:t>
      </w:r>
      <w:r w:rsidRPr="005358A0">
        <w:rPr>
          <w:rFonts w:ascii="Arial" w:hAnsi="Arial" w:cs="Arial"/>
        </w:rPr>
        <w:t>.</w:t>
      </w:r>
    </w:p>
    <w:p w:rsidR="005B2E2F" w:rsidRPr="005358A0" w:rsidRDefault="005B2E2F" w:rsidP="005B2E2F">
      <w:pPr>
        <w:rPr>
          <w:rFonts w:ascii="Arial" w:hAnsi="Arial" w:cs="Arial"/>
        </w:rPr>
      </w:pPr>
    </w:p>
    <w:p w:rsidR="005B2E2F" w:rsidRPr="005358A0" w:rsidRDefault="005B2E2F" w:rsidP="006463D9">
      <w:pPr>
        <w:ind w:left="360" w:firstLine="348"/>
        <w:rPr>
          <w:rFonts w:ascii="Arial" w:hAnsi="Arial" w:cs="Arial"/>
        </w:rPr>
      </w:pPr>
      <w:r w:rsidRPr="005358A0">
        <w:rPr>
          <w:rFonts w:ascii="Arial" w:hAnsi="Arial" w:cs="Arial"/>
          <w:b/>
        </w:rPr>
        <w:t>Материалы по обоснованию.</w:t>
      </w:r>
    </w:p>
    <w:p w:rsidR="005B2E2F" w:rsidRPr="005358A0" w:rsidRDefault="005B2E2F" w:rsidP="005B2E2F">
      <w:pPr>
        <w:ind w:left="360"/>
        <w:rPr>
          <w:rFonts w:ascii="Arial" w:hAnsi="Arial" w:cs="Arial"/>
        </w:rPr>
      </w:pPr>
    </w:p>
    <w:p w:rsidR="005B2E2F" w:rsidRPr="005358A0" w:rsidRDefault="005B2E2F" w:rsidP="00D40BF3">
      <w:pPr>
        <w:pStyle w:val="a7"/>
        <w:numPr>
          <w:ilvl w:val="0"/>
          <w:numId w:val="1"/>
        </w:numPr>
        <w:rPr>
          <w:rFonts w:ascii="Arial" w:hAnsi="Arial" w:cs="Arial"/>
        </w:rPr>
      </w:pPr>
      <w:r w:rsidRPr="005358A0">
        <w:rPr>
          <w:rFonts w:ascii="Arial" w:hAnsi="Arial" w:cs="Arial"/>
        </w:rPr>
        <w:t>Графические материалы:</w:t>
      </w:r>
    </w:p>
    <w:p w:rsidR="005B2E2F" w:rsidRPr="005358A0" w:rsidRDefault="00987D0F" w:rsidP="00D40BF3">
      <w:pPr>
        <w:pStyle w:val="a7"/>
        <w:numPr>
          <w:ilvl w:val="0"/>
          <w:numId w:val="4"/>
        </w:numPr>
        <w:rPr>
          <w:rFonts w:ascii="Arial" w:hAnsi="Arial" w:cs="Arial"/>
        </w:rPr>
      </w:pPr>
      <w:r w:rsidRPr="005358A0">
        <w:rPr>
          <w:rFonts w:ascii="Arial" w:hAnsi="Arial" w:cs="Arial"/>
        </w:rPr>
        <w:t xml:space="preserve">Чертеж М </w:t>
      </w:r>
      <w:r w:rsidR="005B2E2F" w:rsidRPr="005358A0">
        <w:rPr>
          <w:rFonts w:ascii="Arial" w:hAnsi="Arial" w:cs="Arial"/>
        </w:rPr>
        <w:t>1:</w:t>
      </w:r>
      <w:r w:rsidR="00B54462">
        <w:rPr>
          <w:rFonts w:ascii="Arial" w:hAnsi="Arial" w:cs="Arial"/>
        </w:rPr>
        <w:t>1500</w:t>
      </w:r>
    </w:p>
    <w:p w:rsidR="00320A8C" w:rsidRDefault="005B2E2F" w:rsidP="00D40BF3">
      <w:pPr>
        <w:pStyle w:val="a7"/>
        <w:numPr>
          <w:ilvl w:val="0"/>
          <w:numId w:val="1"/>
        </w:numPr>
        <w:spacing w:after="160" w:line="259" w:lineRule="auto"/>
        <w:ind w:left="1410"/>
        <w:rPr>
          <w:rFonts w:ascii="Arial" w:hAnsi="Arial" w:cs="Arial"/>
        </w:rPr>
      </w:pPr>
      <w:r w:rsidRPr="005358A0">
        <w:rPr>
          <w:rFonts w:ascii="Arial" w:hAnsi="Arial" w:cs="Arial"/>
        </w:rPr>
        <w:t>Пояснительная записка.</w:t>
      </w:r>
    </w:p>
    <w:p w:rsidR="00320A8C" w:rsidRDefault="00320A8C" w:rsidP="00320A8C">
      <w:r>
        <w:br w:type="page"/>
      </w:r>
    </w:p>
    <w:p w:rsidR="00921946" w:rsidRDefault="0095036C" w:rsidP="00921946">
      <w:pPr>
        <w:spacing w:after="160" w:line="259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6570980" cy="9294495"/>
            <wp:effectExtent l="0" t="0" r="127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остановление_ПМ_Заводская_файл_отображения-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929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6570980" cy="9294495"/>
            <wp:effectExtent l="0" t="0" r="127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остановление_ПМ_Заводская_файл_отображения-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929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6570980" cy="9294495"/>
            <wp:effectExtent l="0" t="0" r="127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остановление_ПМ_Заводская_файл_отображения-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929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6570980" cy="9307830"/>
            <wp:effectExtent l="0" t="0" r="127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Постановление_ПМ_Заводская_файл_отображения-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930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6570980" cy="9304655"/>
            <wp:effectExtent l="0" t="0" r="127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Постановление_ПМ_Заводская_файл_отображения-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9304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946" w:rsidRDefault="00921946" w:rsidP="00921946">
      <w:r>
        <w:br w:type="page"/>
      </w:r>
    </w:p>
    <w:p w:rsidR="00921946" w:rsidRDefault="00921946" w:rsidP="00921946">
      <w:pPr>
        <w:tabs>
          <w:tab w:val="left" w:pos="5737"/>
        </w:tabs>
        <w:jc w:val="center"/>
        <w:rPr>
          <w:rFonts w:ascii="Arial" w:hAnsi="Arial" w:cs="Arial"/>
          <w:b/>
        </w:rPr>
      </w:pPr>
    </w:p>
    <w:p w:rsidR="009C6EDE" w:rsidRPr="00AA7983" w:rsidRDefault="009C6EDE" w:rsidP="00921946">
      <w:pPr>
        <w:tabs>
          <w:tab w:val="left" w:pos="5737"/>
        </w:tabs>
        <w:jc w:val="center"/>
        <w:rPr>
          <w:rFonts w:ascii="Arial" w:hAnsi="Arial" w:cs="Arial"/>
          <w:b/>
        </w:rPr>
      </w:pPr>
      <w:r w:rsidRPr="005358A0">
        <w:rPr>
          <w:rFonts w:ascii="Arial" w:hAnsi="Arial" w:cs="Arial"/>
          <w:b/>
        </w:rPr>
        <w:t>Содержание</w:t>
      </w:r>
    </w:p>
    <w:p w:rsidR="009C6EDE" w:rsidRPr="005358A0" w:rsidRDefault="009C6EDE" w:rsidP="009C6EDE">
      <w:pPr>
        <w:tabs>
          <w:tab w:val="left" w:pos="5737"/>
        </w:tabs>
        <w:rPr>
          <w:rFonts w:ascii="Arial" w:hAnsi="Arial" w:cs="Arial"/>
        </w:rPr>
      </w:pPr>
      <w:r w:rsidRPr="005358A0">
        <w:rPr>
          <w:rFonts w:ascii="Arial" w:hAnsi="Arial" w:cs="Arial"/>
        </w:rPr>
        <w:tab/>
      </w:r>
    </w:p>
    <w:p w:rsidR="00320A8C" w:rsidRDefault="009C6EDE" w:rsidP="009C6EDE">
      <w:pPr>
        <w:tabs>
          <w:tab w:val="left" w:pos="5737"/>
        </w:tabs>
        <w:ind w:left="2124"/>
        <w:rPr>
          <w:rFonts w:ascii="Arial" w:hAnsi="Arial" w:cs="Arial"/>
        </w:rPr>
      </w:pPr>
      <w:r w:rsidRPr="005358A0">
        <w:rPr>
          <w:rFonts w:ascii="Arial" w:hAnsi="Arial" w:cs="Arial"/>
        </w:rPr>
        <w:t xml:space="preserve">Градостроительное задание на подготовку документации по </w:t>
      </w:r>
    </w:p>
    <w:p w:rsidR="009C6EDE" w:rsidRPr="005358A0" w:rsidRDefault="009C6EDE" w:rsidP="009C6EDE">
      <w:pPr>
        <w:tabs>
          <w:tab w:val="left" w:pos="5737"/>
        </w:tabs>
        <w:ind w:left="2124"/>
        <w:rPr>
          <w:rFonts w:ascii="Arial" w:hAnsi="Arial" w:cs="Arial"/>
        </w:rPr>
      </w:pPr>
      <w:r w:rsidRPr="005358A0">
        <w:rPr>
          <w:rFonts w:ascii="Arial" w:hAnsi="Arial" w:cs="Arial"/>
        </w:rPr>
        <w:t>планировке территории</w:t>
      </w:r>
    </w:p>
    <w:p w:rsidR="009C6EDE" w:rsidRPr="005358A0" w:rsidRDefault="009C6EDE" w:rsidP="009C6EDE">
      <w:pPr>
        <w:tabs>
          <w:tab w:val="left" w:pos="5737"/>
        </w:tabs>
        <w:ind w:left="2124"/>
        <w:rPr>
          <w:rFonts w:ascii="Arial" w:hAnsi="Arial" w:cs="Arial"/>
        </w:rPr>
      </w:pPr>
    </w:p>
    <w:p w:rsidR="009C6EDE" w:rsidRPr="005358A0" w:rsidRDefault="009C6EDE" w:rsidP="009C6EDE">
      <w:pPr>
        <w:tabs>
          <w:tab w:val="left" w:pos="5737"/>
        </w:tabs>
        <w:ind w:left="708"/>
        <w:rPr>
          <w:rFonts w:ascii="Arial" w:hAnsi="Arial" w:cs="Arial"/>
          <w:b/>
        </w:rPr>
      </w:pPr>
      <w:r w:rsidRPr="005358A0">
        <w:rPr>
          <w:rFonts w:ascii="Arial" w:hAnsi="Arial" w:cs="Arial"/>
          <w:b/>
        </w:rPr>
        <w:t>Раздел 1.    Исходно-разрешительная документация</w:t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800BB7">
        <w:rPr>
          <w:rFonts w:ascii="Arial" w:hAnsi="Arial" w:cs="Arial"/>
        </w:rPr>
        <w:t>10</w:t>
      </w:r>
    </w:p>
    <w:p w:rsidR="009C6EDE" w:rsidRPr="005358A0" w:rsidRDefault="009C6EDE" w:rsidP="009C6EDE">
      <w:pPr>
        <w:tabs>
          <w:tab w:val="left" w:pos="5737"/>
        </w:tabs>
        <w:ind w:left="708"/>
        <w:rPr>
          <w:rFonts w:ascii="Arial" w:hAnsi="Arial" w:cs="Arial"/>
          <w:b/>
        </w:rPr>
      </w:pPr>
    </w:p>
    <w:p w:rsidR="009C6EDE" w:rsidRPr="005358A0" w:rsidRDefault="009C6EDE" w:rsidP="009C6EDE">
      <w:pPr>
        <w:tabs>
          <w:tab w:val="left" w:pos="5737"/>
        </w:tabs>
        <w:ind w:left="708"/>
        <w:rPr>
          <w:rFonts w:ascii="Arial" w:hAnsi="Arial" w:cs="Arial"/>
          <w:b/>
        </w:rPr>
      </w:pPr>
      <w:r w:rsidRPr="005358A0">
        <w:rPr>
          <w:rFonts w:ascii="Arial" w:hAnsi="Arial" w:cs="Arial"/>
          <w:b/>
        </w:rPr>
        <w:t>Раздел 2.    Анализ существующего использования территории</w:t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800BB7">
        <w:rPr>
          <w:rFonts w:ascii="Arial" w:hAnsi="Arial" w:cs="Arial"/>
        </w:rPr>
        <w:t>11</w:t>
      </w:r>
    </w:p>
    <w:p w:rsidR="00FF6F21" w:rsidRPr="005358A0" w:rsidRDefault="00FF6F21" w:rsidP="009C6EDE">
      <w:pPr>
        <w:tabs>
          <w:tab w:val="left" w:pos="5737"/>
        </w:tabs>
        <w:ind w:left="708"/>
        <w:rPr>
          <w:rFonts w:ascii="Arial" w:hAnsi="Arial" w:cs="Arial"/>
          <w:b/>
        </w:rPr>
      </w:pPr>
    </w:p>
    <w:p w:rsidR="00FF6F21" w:rsidRPr="005358A0" w:rsidRDefault="00FF6F21" w:rsidP="009C6EDE">
      <w:pPr>
        <w:tabs>
          <w:tab w:val="left" w:pos="5737"/>
        </w:tabs>
        <w:ind w:left="708"/>
        <w:rPr>
          <w:rFonts w:ascii="Arial" w:hAnsi="Arial" w:cs="Arial"/>
          <w:b/>
        </w:rPr>
      </w:pPr>
      <w:r w:rsidRPr="005358A0">
        <w:rPr>
          <w:rFonts w:ascii="Arial" w:hAnsi="Arial" w:cs="Arial"/>
          <w:b/>
        </w:rPr>
        <w:t>Раздел 3.    Проектное решение</w:t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4115F5">
        <w:rPr>
          <w:rFonts w:ascii="Arial" w:hAnsi="Arial" w:cs="Arial"/>
        </w:rPr>
        <w:t>15</w:t>
      </w:r>
    </w:p>
    <w:p w:rsidR="00FF6F21" w:rsidRPr="005358A0" w:rsidRDefault="00FF6F21" w:rsidP="009C6EDE">
      <w:pPr>
        <w:tabs>
          <w:tab w:val="left" w:pos="5737"/>
        </w:tabs>
        <w:ind w:left="708"/>
        <w:rPr>
          <w:rFonts w:ascii="Arial" w:hAnsi="Arial" w:cs="Arial"/>
          <w:b/>
        </w:rPr>
      </w:pPr>
    </w:p>
    <w:p w:rsidR="00FF6F21" w:rsidRPr="005358A0" w:rsidRDefault="00FF6F21" w:rsidP="00FF6F21">
      <w:pPr>
        <w:tabs>
          <w:tab w:val="left" w:pos="5737"/>
        </w:tabs>
        <w:ind w:left="708"/>
        <w:rPr>
          <w:rFonts w:ascii="Arial" w:hAnsi="Arial" w:cs="Arial"/>
          <w:b/>
        </w:rPr>
      </w:pPr>
      <w:r w:rsidRPr="005358A0">
        <w:rPr>
          <w:rFonts w:ascii="Arial" w:hAnsi="Arial" w:cs="Arial"/>
          <w:b/>
        </w:rPr>
        <w:t>Раздел 4.    Выводы</w:t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9C4AA4">
        <w:rPr>
          <w:rFonts w:ascii="Arial" w:hAnsi="Arial" w:cs="Arial"/>
          <w:b/>
        </w:rPr>
        <w:tab/>
      </w:r>
      <w:r w:rsidR="004115F5">
        <w:rPr>
          <w:rFonts w:ascii="Arial" w:hAnsi="Arial" w:cs="Arial"/>
        </w:rPr>
        <w:t>16</w:t>
      </w:r>
    </w:p>
    <w:p w:rsidR="00FF6F21" w:rsidRPr="005358A0" w:rsidRDefault="00FF6F21" w:rsidP="00FF6F21">
      <w:pPr>
        <w:tabs>
          <w:tab w:val="left" w:pos="5737"/>
        </w:tabs>
        <w:ind w:left="708"/>
        <w:rPr>
          <w:rFonts w:ascii="Arial" w:hAnsi="Arial" w:cs="Arial"/>
        </w:rPr>
      </w:pPr>
    </w:p>
    <w:p w:rsidR="007B2696" w:rsidRPr="005358A0" w:rsidRDefault="00FF6F21" w:rsidP="00FF6F21">
      <w:pPr>
        <w:tabs>
          <w:tab w:val="left" w:pos="5737"/>
        </w:tabs>
        <w:ind w:left="2124"/>
        <w:rPr>
          <w:rFonts w:ascii="Arial" w:hAnsi="Arial" w:cs="Arial"/>
        </w:rPr>
      </w:pPr>
      <w:r w:rsidRPr="005358A0">
        <w:rPr>
          <w:rFonts w:ascii="Arial" w:hAnsi="Arial" w:cs="Arial"/>
        </w:rPr>
        <w:t>Приложения</w:t>
      </w:r>
    </w:p>
    <w:p w:rsidR="007B2696" w:rsidRPr="005358A0" w:rsidRDefault="007B2696" w:rsidP="007B2696">
      <w:pPr>
        <w:rPr>
          <w:rFonts w:ascii="Arial" w:hAnsi="Arial" w:cs="Arial"/>
        </w:rPr>
      </w:pPr>
      <w:r w:rsidRPr="005358A0">
        <w:rPr>
          <w:rFonts w:ascii="Arial" w:hAnsi="Arial" w:cs="Arial"/>
        </w:rPr>
        <w:br w:type="page"/>
      </w:r>
    </w:p>
    <w:p w:rsidR="00FF6F21" w:rsidRPr="005358A0" w:rsidRDefault="00FF6F21" w:rsidP="00A50760">
      <w:pPr>
        <w:tabs>
          <w:tab w:val="left" w:pos="5737"/>
        </w:tabs>
        <w:jc w:val="center"/>
        <w:rPr>
          <w:rFonts w:ascii="Arial" w:hAnsi="Arial" w:cs="Arial"/>
        </w:rPr>
      </w:pPr>
    </w:p>
    <w:p w:rsidR="00617681" w:rsidRPr="005358A0" w:rsidRDefault="00617681" w:rsidP="00617681">
      <w:pPr>
        <w:tabs>
          <w:tab w:val="left" w:pos="5737"/>
        </w:tabs>
        <w:jc w:val="center"/>
        <w:rPr>
          <w:rFonts w:ascii="Arial" w:hAnsi="Arial" w:cs="Arial"/>
          <w:b/>
        </w:rPr>
      </w:pPr>
      <w:r w:rsidRPr="005358A0">
        <w:rPr>
          <w:rFonts w:ascii="Arial" w:hAnsi="Arial" w:cs="Arial"/>
          <w:b/>
        </w:rPr>
        <w:t>РАЗДЕЛ 1. ИСХОДНО-РАЗРЕШИТЕЛЬНАЯ ДОКУМЕНТАЦИЯ</w:t>
      </w:r>
    </w:p>
    <w:p w:rsidR="002E7C8C" w:rsidRDefault="002E7C8C" w:rsidP="002E7C8C">
      <w:pPr>
        <w:spacing w:line="276" w:lineRule="auto"/>
        <w:jc w:val="both"/>
        <w:rPr>
          <w:rFonts w:ascii="Arial" w:hAnsi="Arial" w:cs="Arial"/>
          <w:b/>
        </w:rPr>
      </w:pPr>
    </w:p>
    <w:p w:rsidR="00617681" w:rsidRPr="005358A0" w:rsidRDefault="00800BB7" w:rsidP="002E7C8C">
      <w:pPr>
        <w:spacing w:line="276" w:lineRule="auto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П</w:t>
      </w:r>
      <w:r w:rsidR="00BC1F8C" w:rsidRPr="00BC1F8C">
        <w:rPr>
          <w:rFonts w:ascii="Arial" w:hAnsi="Arial" w:cs="Arial"/>
        </w:rPr>
        <w:t>роект межевания территории</w:t>
      </w:r>
      <w:r>
        <w:rPr>
          <w:rFonts w:ascii="Arial" w:hAnsi="Arial" w:cs="Arial"/>
        </w:rPr>
        <w:t>,</w:t>
      </w:r>
      <w:r w:rsidRPr="00800BB7">
        <w:t xml:space="preserve"> </w:t>
      </w:r>
      <w:r w:rsidRPr="00800BB7">
        <w:rPr>
          <w:rFonts w:ascii="Arial" w:hAnsi="Arial" w:cs="Arial"/>
        </w:rPr>
        <w:t xml:space="preserve">расположенной в районе </w:t>
      </w:r>
      <w:r w:rsidR="00AC4432">
        <w:rPr>
          <w:rFonts w:ascii="Arial" w:hAnsi="Arial" w:cs="Arial"/>
        </w:rPr>
        <w:t xml:space="preserve">дома №1 по ул. Заводская </w:t>
      </w:r>
      <w:r w:rsidRPr="00800BB7">
        <w:rPr>
          <w:rFonts w:ascii="Arial" w:hAnsi="Arial" w:cs="Arial"/>
        </w:rPr>
        <w:t xml:space="preserve">в г. Арзамас городского округа город Арзамас Нижегородской области </w:t>
      </w:r>
      <w:r w:rsidR="00320A8C">
        <w:rPr>
          <w:rFonts w:ascii="Arial" w:hAnsi="Arial" w:cs="Arial"/>
        </w:rPr>
        <w:t>(</w:t>
      </w:r>
      <w:r w:rsidR="00593C97" w:rsidRPr="005358A0">
        <w:rPr>
          <w:rFonts w:ascii="Arial" w:hAnsi="Arial" w:cs="Arial"/>
        </w:rPr>
        <w:t>далее – Проект)</w:t>
      </w:r>
      <w:r w:rsidR="00C16FB6">
        <w:rPr>
          <w:rFonts w:ascii="Arial" w:hAnsi="Arial" w:cs="Arial"/>
        </w:rPr>
        <w:t>,</w:t>
      </w:r>
      <w:r w:rsidR="00593C97" w:rsidRPr="005358A0">
        <w:rPr>
          <w:rFonts w:ascii="Arial" w:hAnsi="Arial" w:cs="Arial"/>
        </w:rPr>
        <w:t xml:space="preserve"> </w:t>
      </w:r>
      <w:r w:rsidR="00617681" w:rsidRPr="005358A0">
        <w:rPr>
          <w:rFonts w:ascii="Arial" w:hAnsi="Arial" w:cs="Arial"/>
        </w:rPr>
        <w:t xml:space="preserve">разработан </w:t>
      </w:r>
      <w:r w:rsidR="0097793D">
        <w:rPr>
          <w:rFonts w:ascii="Arial" w:hAnsi="Arial" w:cs="Arial"/>
        </w:rPr>
        <w:t>сектор</w:t>
      </w:r>
      <w:r w:rsidR="00337CCF">
        <w:rPr>
          <w:rFonts w:ascii="Arial" w:hAnsi="Arial" w:cs="Arial"/>
        </w:rPr>
        <w:t>ом</w:t>
      </w:r>
      <w:r w:rsidR="0097793D">
        <w:rPr>
          <w:rFonts w:ascii="Arial" w:hAnsi="Arial" w:cs="Arial"/>
        </w:rPr>
        <w:t xml:space="preserve"> «Арзамас»</w:t>
      </w:r>
      <w:r w:rsidR="00617681" w:rsidRPr="005358A0">
        <w:rPr>
          <w:rFonts w:ascii="Arial" w:hAnsi="Arial" w:cs="Arial"/>
        </w:rPr>
        <w:t xml:space="preserve"> Государственного бюджетного учреждения</w:t>
      </w:r>
      <w:r w:rsidR="00293C69">
        <w:rPr>
          <w:rFonts w:ascii="Arial" w:hAnsi="Arial" w:cs="Arial"/>
        </w:rPr>
        <w:t xml:space="preserve"> Нижегородской области </w:t>
      </w:r>
      <w:r w:rsidR="00617681" w:rsidRPr="005358A0">
        <w:rPr>
          <w:rFonts w:ascii="Arial" w:hAnsi="Arial" w:cs="Arial"/>
        </w:rPr>
        <w:t>«Кадастровая оценка»</w:t>
      </w:r>
      <w:r w:rsidR="00C9685D" w:rsidRPr="005358A0">
        <w:rPr>
          <w:rFonts w:ascii="Arial" w:hAnsi="Arial" w:cs="Arial"/>
        </w:rPr>
        <w:t>.</w:t>
      </w:r>
    </w:p>
    <w:p w:rsidR="00617681" w:rsidRDefault="00617681" w:rsidP="002E7C8C">
      <w:pPr>
        <w:spacing w:line="276" w:lineRule="auto"/>
        <w:ind w:firstLine="708"/>
        <w:jc w:val="both"/>
        <w:rPr>
          <w:rFonts w:ascii="Arial" w:hAnsi="Arial" w:cs="Arial"/>
        </w:rPr>
      </w:pPr>
      <w:r w:rsidRPr="005358A0">
        <w:rPr>
          <w:rFonts w:ascii="Arial" w:hAnsi="Arial" w:cs="Arial"/>
        </w:rPr>
        <w:t>Заказчи</w:t>
      </w:r>
      <w:r w:rsidR="00C9685D" w:rsidRPr="005358A0">
        <w:rPr>
          <w:rFonts w:ascii="Arial" w:hAnsi="Arial" w:cs="Arial"/>
        </w:rPr>
        <w:t xml:space="preserve">ком работ является </w:t>
      </w:r>
      <w:r w:rsidR="00AC4432">
        <w:rPr>
          <w:rFonts w:ascii="Arial" w:hAnsi="Arial" w:cs="Arial"/>
        </w:rPr>
        <w:t>ООО «Арзамасдорремстрой»</w:t>
      </w:r>
      <w:r w:rsidR="002015FF">
        <w:rPr>
          <w:rFonts w:ascii="Arial" w:hAnsi="Arial" w:cs="Arial"/>
        </w:rPr>
        <w:t>.</w:t>
      </w:r>
    </w:p>
    <w:p w:rsidR="00E44FA5" w:rsidRPr="005358A0" w:rsidRDefault="00E44FA5" w:rsidP="002E7C8C">
      <w:pPr>
        <w:spacing w:line="276" w:lineRule="auto"/>
        <w:ind w:firstLine="708"/>
        <w:jc w:val="both"/>
        <w:rPr>
          <w:rFonts w:ascii="Arial" w:hAnsi="Arial" w:cs="Arial"/>
        </w:rPr>
      </w:pPr>
    </w:p>
    <w:p w:rsidR="00617681" w:rsidRPr="005358A0" w:rsidRDefault="00617681" w:rsidP="002E7C8C">
      <w:pPr>
        <w:spacing w:line="276" w:lineRule="auto"/>
        <w:ind w:firstLine="708"/>
        <w:jc w:val="both"/>
        <w:rPr>
          <w:rFonts w:ascii="Arial" w:hAnsi="Arial" w:cs="Arial"/>
        </w:rPr>
      </w:pPr>
      <w:r w:rsidRPr="005358A0">
        <w:rPr>
          <w:rFonts w:ascii="Arial" w:hAnsi="Arial" w:cs="Arial"/>
        </w:rPr>
        <w:t>Проект подготовлен на основании:</w:t>
      </w:r>
    </w:p>
    <w:p w:rsidR="00593C97" w:rsidRPr="009A425C" w:rsidRDefault="007D6C0D" w:rsidP="00B93F45">
      <w:pPr>
        <w:pStyle w:val="a7"/>
        <w:numPr>
          <w:ilvl w:val="0"/>
          <w:numId w:val="6"/>
        </w:numPr>
        <w:spacing w:line="276" w:lineRule="auto"/>
        <w:jc w:val="both"/>
        <w:rPr>
          <w:rFonts w:ascii="Arial" w:hAnsi="Arial" w:cs="Arial"/>
        </w:rPr>
      </w:pPr>
      <w:r w:rsidRPr="009A425C">
        <w:rPr>
          <w:rFonts w:ascii="Arial" w:hAnsi="Arial" w:cs="Arial"/>
        </w:rPr>
        <w:t>п</w:t>
      </w:r>
      <w:r w:rsidR="009A425C" w:rsidRPr="009A425C">
        <w:rPr>
          <w:rFonts w:ascii="Arial" w:hAnsi="Arial" w:cs="Arial"/>
        </w:rPr>
        <w:t xml:space="preserve">остановления </w:t>
      </w:r>
      <w:r w:rsidR="00AC4432">
        <w:rPr>
          <w:rFonts w:ascii="Arial" w:hAnsi="Arial" w:cs="Arial"/>
        </w:rPr>
        <w:t>а</w:t>
      </w:r>
      <w:r w:rsidR="009A425C" w:rsidRPr="009A425C">
        <w:rPr>
          <w:rFonts w:ascii="Arial" w:hAnsi="Arial" w:cs="Arial"/>
        </w:rPr>
        <w:t xml:space="preserve">дминистрации </w:t>
      </w:r>
      <w:r w:rsidR="00800BB7">
        <w:rPr>
          <w:rFonts w:ascii="Arial" w:hAnsi="Arial" w:cs="Arial"/>
        </w:rPr>
        <w:t xml:space="preserve">городского округа </w:t>
      </w:r>
      <w:r w:rsidR="00593C97" w:rsidRPr="009A425C">
        <w:rPr>
          <w:rFonts w:ascii="Arial" w:hAnsi="Arial" w:cs="Arial"/>
        </w:rPr>
        <w:t>город Арзамас</w:t>
      </w:r>
      <w:r w:rsidR="009A425C" w:rsidRPr="009A425C">
        <w:rPr>
          <w:rFonts w:ascii="Arial" w:hAnsi="Arial" w:cs="Arial"/>
        </w:rPr>
        <w:t xml:space="preserve"> от </w:t>
      </w:r>
      <w:r w:rsidR="00800BB7">
        <w:rPr>
          <w:rFonts w:ascii="Arial" w:hAnsi="Arial" w:cs="Arial"/>
        </w:rPr>
        <w:t>26</w:t>
      </w:r>
      <w:r w:rsidR="009A425C" w:rsidRPr="009A425C">
        <w:rPr>
          <w:rFonts w:ascii="Arial" w:hAnsi="Arial" w:cs="Arial"/>
        </w:rPr>
        <w:t>.</w:t>
      </w:r>
      <w:r w:rsidR="00AC4432">
        <w:rPr>
          <w:rFonts w:ascii="Arial" w:hAnsi="Arial" w:cs="Arial"/>
        </w:rPr>
        <w:t>11</w:t>
      </w:r>
      <w:r w:rsidR="009A425C" w:rsidRPr="009A425C">
        <w:rPr>
          <w:rFonts w:ascii="Arial" w:hAnsi="Arial" w:cs="Arial"/>
        </w:rPr>
        <w:t>.20</w:t>
      </w:r>
      <w:r w:rsidR="00800BB7">
        <w:rPr>
          <w:rFonts w:ascii="Arial" w:hAnsi="Arial" w:cs="Arial"/>
        </w:rPr>
        <w:t>25</w:t>
      </w:r>
      <w:r w:rsidR="00593C97" w:rsidRPr="009A425C">
        <w:rPr>
          <w:rFonts w:ascii="Arial" w:hAnsi="Arial" w:cs="Arial"/>
        </w:rPr>
        <w:t xml:space="preserve"> №</w:t>
      </w:r>
      <w:r w:rsidR="00AC4432">
        <w:rPr>
          <w:rFonts w:ascii="Arial" w:hAnsi="Arial" w:cs="Arial"/>
        </w:rPr>
        <w:t>4715</w:t>
      </w:r>
      <w:r w:rsidR="009A425C" w:rsidRPr="009A425C">
        <w:rPr>
          <w:rFonts w:ascii="Arial" w:hAnsi="Arial" w:cs="Arial"/>
        </w:rPr>
        <w:t xml:space="preserve"> «</w:t>
      </w:r>
      <w:r w:rsidR="001B7C99" w:rsidRPr="009A425C">
        <w:rPr>
          <w:rFonts w:ascii="Arial" w:hAnsi="Arial" w:cs="Arial"/>
        </w:rPr>
        <w:t>О</w:t>
      </w:r>
      <w:r w:rsidR="009A425C" w:rsidRPr="009A425C">
        <w:rPr>
          <w:rFonts w:ascii="Arial" w:hAnsi="Arial" w:cs="Arial"/>
        </w:rPr>
        <w:t xml:space="preserve"> </w:t>
      </w:r>
      <w:r w:rsidR="00800BB7">
        <w:rPr>
          <w:rFonts w:ascii="Arial" w:hAnsi="Arial" w:cs="Arial"/>
        </w:rPr>
        <w:t>подготовке</w:t>
      </w:r>
      <w:r w:rsidR="009A425C" w:rsidRPr="009A425C">
        <w:rPr>
          <w:rFonts w:ascii="Arial" w:hAnsi="Arial" w:cs="Arial"/>
        </w:rPr>
        <w:t xml:space="preserve"> проекта межевания территории</w:t>
      </w:r>
      <w:r w:rsidR="00800BB7">
        <w:rPr>
          <w:rFonts w:ascii="Arial" w:hAnsi="Arial" w:cs="Arial"/>
        </w:rPr>
        <w:t>,</w:t>
      </w:r>
      <w:r w:rsidR="00800BB7" w:rsidRPr="00800BB7">
        <w:rPr>
          <w:rFonts w:ascii="Arial" w:hAnsi="Arial" w:cs="Arial"/>
        </w:rPr>
        <w:t xml:space="preserve"> </w:t>
      </w:r>
      <w:r w:rsidR="00AC4432" w:rsidRPr="00AC4432">
        <w:rPr>
          <w:rFonts w:ascii="Arial" w:hAnsi="Arial" w:cs="Arial"/>
        </w:rPr>
        <w:t xml:space="preserve">расположенной в районе дома №1 по ул. Заводская </w:t>
      </w:r>
      <w:r w:rsidR="00800BB7" w:rsidRPr="00800BB7">
        <w:rPr>
          <w:rFonts w:ascii="Arial" w:hAnsi="Arial" w:cs="Arial"/>
        </w:rPr>
        <w:t>в г. Арзамас городского округа город Арзамас Нижегородской области</w:t>
      </w:r>
      <w:r w:rsidR="00FB1342" w:rsidRPr="009A425C">
        <w:rPr>
          <w:rFonts w:ascii="Arial" w:hAnsi="Arial" w:cs="Arial"/>
        </w:rPr>
        <w:t>»</w:t>
      </w:r>
      <w:r w:rsidR="00593C97" w:rsidRPr="009A425C">
        <w:rPr>
          <w:rFonts w:ascii="Arial" w:hAnsi="Arial" w:cs="Arial"/>
        </w:rPr>
        <w:t>.</w:t>
      </w:r>
    </w:p>
    <w:p w:rsidR="002E7C8C" w:rsidRDefault="002E7C8C" w:rsidP="002E7C8C">
      <w:pPr>
        <w:spacing w:line="276" w:lineRule="auto"/>
        <w:jc w:val="both"/>
        <w:rPr>
          <w:rFonts w:ascii="Arial" w:hAnsi="Arial" w:cs="Arial"/>
        </w:rPr>
      </w:pPr>
    </w:p>
    <w:p w:rsidR="00593C97" w:rsidRPr="005358A0" w:rsidRDefault="00593C97" w:rsidP="002E7C8C">
      <w:pPr>
        <w:spacing w:line="276" w:lineRule="auto"/>
        <w:ind w:firstLine="708"/>
        <w:jc w:val="both"/>
        <w:rPr>
          <w:rFonts w:ascii="Arial" w:hAnsi="Arial" w:cs="Arial"/>
        </w:rPr>
      </w:pPr>
      <w:r w:rsidRPr="005358A0">
        <w:rPr>
          <w:rFonts w:ascii="Arial" w:hAnsi="Arial" w:cs="Arial"/>
        </w:rPr>
        <w:t>Проект разработан с уч</w:t>
      </w:r>
      <w:r w:rsidR="0097793D">
        <w:rPr>
          <w:rFonts w:ascii="Arial" w:hAnsi="Arial" w:cs="Arial"/>
        </w:rPr>
        <w:t>е</w:t>
      </w:r>
      <w:r w:rsidRPr="005358A0">
        <w:rPr>
          <w:rFonts w:ascii="Arial" w:hAnsi="Arial" w:cs="Arial"/>
        </w:rPr>
        <w:t>том ранее разработанных, согласованных и утвержд</w:t>
      </w:r>
      <w:r w:rsidR="0097793D">
        <w:rPr>
          <w:rFonts w:ascii="Arial" w:hAnsi="Arial" w:cs="Arial"/>
        </w:rPr>
        <w:t>е</w:t>
      </w:r>
      <w:r w:rsidRPr="005358A0">
        <w:rPr>
          <w:rFonts w:ascii="Arial" w:hAnsi="Arial" w:cs="Arial"/>
        </w:rPr>
        <w:t>нных документов территориального планирования и градостроительного зонирования</w:t>
      </w:r>
      <w:r w:rsidR="00C9685D" w:rsidRPr="005358A0">
        <w:rPr>
          <w:rFonts w:ascii="Arial" w:hAnsi="Arial" w:cs="Arial"/>
        </w:rPr>
        <w:t>, проектной документации:</w:t>
      </w:r>
    </w:p>
    <w:p w:rsidR="009A425C" w:rsidRDefault="009A425C" w:rsidP="00D40BF3">
      <w:pPr>
        <w:pStyle w:val="a7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задания </w:t>
      </w:r>
      <w:r w:rsidR="00AC4432">
        <w:rPr>
          <w:rFonts w:ascii="Arial" w:hAnsi="Arial" w:cs="Arial"/>
        </w:rPr>
        <w:t xml:space="preserve">от 17.11.2025 №215 </w:t>
      </w:r>
      <w:r>
        <w:rPr>
          <w:rFonts w:ascii="Arial" w:hAnsi="Arial" w:cs="Arial"/>
        </w:rPr>
        <w:t>на разработку проекта межевания территории</w:t>
      </w:r>
      <w:r w:rsidR="00800BB7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C4432" w:rsidRPr="00AC4432">
        <w:rPr>
          <w:rFonts w:ascii="Arial" w:hAnsi="Arial" w:cs="Arial"/>
        </w:rPr>
        <w:t>расположенной в районе д</w:t>
      </w:r>
      <w:r w:rsidR="00AC4432">
        <w:rPr>
          <w:rFonts w:ascii="Arial" w:hAnsi="Arial" w:cs="Arial"/>
        </w:rPr>
        <w:t xml:space="preserve">. </w:t>
      </w:r>
      <w:r w:rsidR="00AC4432" w:rsidRPr="00AC4432">
        <w:rPr>
          <w:rFonts w:ascii="Arial" w:hAnsi="Arial" w:cs="Arial"/>
        </w:rPr>
        <w:t>1 по ул</w:t>
      </w:r>
      <w:r w:rsidR="00AC4432">
        <w:rPr>
          <w:rFonts w:ascii="Arial" w:hAnsi="Arial" w:cs="Arial"/>
        </w:rPr>
        <w:t>ице</w:t>
      </w:r>
      <w:r w:rsidR="00AC4432" w:rsidRPr="00AC4432">
        <w:rPr>
          <w:rFonts w:ascii="Arial" w:hAnsi="Arial" w:cs="Arial"/>
        </w:rPr>
        <w:t xml:space="preserve"> Заводская </w:t>
      </w:r>
      <w:r w:rsidR="00800BB7" w:rsidRPr="00800BB7">
        <w:rPr>
          <w:rFonts w:ascii="Arial" w:hAnsi="Arial" w:cs="Arial"/>
        </w:rPr>
        <w:t xml:space="preserve">в г. Арзамас </w:t>
      </w:r>
      <w:r w:rsidR="00AC4432">
        <w:rPr>
          <w:rFonts w:ascii="Arial" w:hAnsi="Arial" w:cs="Arial"/>
        </w:rPr>
        <w:t xml:space="preserve">г.о г </w:t>
      </w:r>
      <w:r w:rsidR="00800BB7" w:rsidRPr="00800BB7">
        <w:rPr>
          <w:rFonts w:ascii="Arial" w:hAnsi="Arial" w:cs="Arial"/>
        </w:rPr>
        <w:t>Арзамас Нижегородской области</w:t>
      </w:r>
      <w:r>
        <w:rPr>
          <w:rFonts w:ascii="Arial" w:hAnsi="Arial" w:cs="Arial"/>
        </w:rPr>
        <w:t>;</w:t>
      </w:r>
    </w:p>
    <w:p w:rsidR="009A425C" w:rsidRDefault="00AC4432" w:rsidP="008F629B">
      <w:pPr>
        <w:pStyle w:val="a7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AC4432">
        <w:rPr>
          <w:rFonts w:ascii="Arial" w:hAnsi="Arial" w:cs="Arial"/>
        </w:rPr>
        <w:t>постановления администрации городского округа город Арзамас от 26.11.2025 №4715 «О подготовке проекта межевания территории, расположенной в районе дома №1 по ул. Заводская в г. Арзамас городского округа город Арзамас Нижегородской области</w:t>
      </w:r>
      <w:r w:rsidR="00BC1F8C" w:rsidRPr="00BC1F8C">
        <w:rPr>
          <w:rFonts w:ascii="Arial" w:hAnsi="Arial" w:cs="Arial"/>
        </w:rPr>
        <w:t>»</w:t>
      </w:r>
      <w:r w:rsidR="009A425C" w:rsidRPr="009A425C">
        <w:rPr>
          <w:rFonts w:ascii="Arial" w:hAnsi="Arial" w:cs="Arial"/>
        </w:rPr>
        <w:t>;</w:t>
      </w:r>
    </w:p>
    <w:p w:rsidR="00C9685D" w:rsidRPr="009A425C" w:rsidRDefault="00E44FA5" w:rsidP="008F629B">
      <w:pPr>
        <w:pStyle w:val="a7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9A425C">
        <w:rPr>
          <w:rFonts w:ascii="Arial" w:hAnsi="Arial" w:cs="Arial"/>
        </w:rPr>
        <w:t>г</w:t>
      </w:r>
      <w:r w:rsidR="00C9685D" w:rsidRPr="009A425C">
        <w:rPr>
          <w:rFonts w:ascii="Arial" w:hAnsi="Arial" w:cs="Arial"/>
        </w:rPr>
        <w:t xml:space="preserve">енерального плана </w:t>
      </w:r>
      <w:r w:rsidR="00FD1253" w:rsidRPr="009A425C">
        <w:rPr>
          <w:rFonts w:ascii="Arial" w:hAnsi="Arial" w:cs="Arial"/>
        </w:rPr>
        <w:t>г.</w:t>
      </w:r>
      <w:r w:rsidR="00285341" w:rsidRPr="009A425C">
        <w:rPr>
          <w:rFonts w:ascii="Arial" w:hAnsi="Arial" w:cs="Arial"/>
        </w:rPr>
        <w:t xml:space="preserve">о </w:t>
      </w:r>
      <w:r w:rsidR="00C9685D" w:rsidRPr="009A425C">
        <w:rPr>
          <w:rFonts w:ascii="Arial" w:hAnsi="Arial" w:cs="Arial"/>
        </w:rPr>
        <w:t>город Арзамас Нижегородской области, утвержд</w:t>
      </w:r>
      <w:r w:rsidR="00FD1253" w:rsidRPr="009A425C">
        <w:rPr>
          <w:rFonts w:ascii="Arial" w:hAnsi="Arial" w:cs="Arial"/>
        </w:rPr>
        <w:t>е</w:t>
      </w:r>
      <w:r w:rsidR="00C9685D" w:rsidRPr="009A425C">
        <w:rPr>
          <w:rFonts w:ascii="Arial" w:hAnsi="Arial" w:cs="Arial"/>
        </w:rPr>
        <w:t xml:space="preserve">нного </w:t>
      </w:r>
      <w:r w:rsidR="00285341" w:rsidRPr="009A425C">
        <w:rPr>
          <w:rFonts w:ascii="Arial" w:hAnsi="Arial" w:cs="Arial"/>
        </w:rPr>
        <w:t>постановлением</w:t>
      </w:r>
      <w:r w:rsidR="00487746" w:rsidRPr="00487746">
        <w:rPr>
          <w:rFonts w:ascii="Arial" w:hAnsi="Arial" w:cs="Arial"/>
        </w:rPr>
        <w:t xml:space="preserve"> Правительства Нижегородской области</w:t>
      </w:r>
      <w:r w:rsidR="009A425C">
        <w:rPr>
          <w:rFonts w:ascii="Arial" w:hAnsi="Arial" w:cs="Arial"/>
        </w:rPr>
        <w:t xml:space="preserve"> от 01.04.2021 </w:t>
      </w:r>
      <w:r w:rsidRPr="009A425C">
        <w:rPr>
          <w:rFonts w:ascii="Arial" w:hAnsi="Arial" w:cs="Arial"/>
        </w:rPr>
        <w:t>№242</w:t>
      </w:r>
      <w:r w:rsidR="00C9685D" w:rsidRPr="009A425C">
        <w:rPr>
          <w:rFonts w:ascii="Arial" w:hAnsi="Arial" w:cs="Arial"/>
        </w:rPr>
        <w:t>;</w:t>
      </w:r>
    </w:p>
    <w:p w:rsidR="002A0AFF" w:rsidRPr="002E7C8C" w:rsidRDefault="00C9685D" w:rsidP="00D40BF3">
      <w:pPr>
        <w:pStyle w:val="a7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2E7C8C">
        <w:rPr>
          <w:rFonts w:ascii="Arial" w:hAnsi="Arial" w:cs="Arial"/>
        </w:rPr>
        <w:t>Правил землепользования и застройки городского округа город Арзамас Нижегородской области, утвержд</w:t>
      </w:r>
      <w:r w:rsidR="00FD1253" w:rsidRPr="002E7C8C">
        <w:rPr>
          <w:rFonts w:ascii="Arial" w:hAnsi="Arial" w:cs="Arial"/>
        </w:rPr>
        <w:t>е</w:t>
      </w:r>
      <w:r w:rsidRPr="002E7C8C">
        <w:rPr>
          <w:rFonts w:ascii="Arial" w:hAnsi="Arial" w:cs="Arial"/>
        </w:rPr>
        <w:t xml:space="preserve">нных </w:t>
      </w:r>
      <w:r w:rsidR="00285341" w:rsidRPr="002E7C8C">
        <w:rPr>
          <w:rFonts w:ascii="Arial" w:hAnsi="Arial" w:cs="Arial"/>
        </w:rPr>
        <w:t>р</w:t>
      </w:r>
      <w:r w:rsidRPr="002E7C8C">
        <w:rPr>
          <w:rFonts w:ascii="Arial" w:hAnsi="Arial" w:cs="Arial"/>
        </w:rPr>
        <w:t>ешением</w:t>
      </w:r>
      <w:r w:rsidR="00E44FA5" w:rsidRPr="002E7C8C">
        <w:rPr>
          <w:rFonts w:ascii="Arial" w:hAnsi="Arial" w:cs="Arial"/>
        </w:rPr>
        <w:t xml:space="preserve"> </w:t>
      </w:r>
      <w:r w:rsidR="00487746" w:rsidRPr="00487746">
        <w:rPr>
          <w:rFonts w:ascii="Arial" w:hAnsi="Arial" w:cs="Arial"/>
        </w:rPr>
        <w:t xml:space="preserve">городской Думы г.о город Арзамас Нижегородской области </w:t>
      </w:r>
      <w:r w:rsidR="009A425C">
        <w:rPr>
          <w:rFonts w:ascii="Arial" w:hAnsi="Arial" w:cs="Arial"/>
        </w:rPr>
        <w:t xml:space="preserve">от 27.05.2021 </w:t>
      </w:r>
      <w:r w:rsidR="00E44FA5" w:rsidRPr="002E7C8C">
        <w:rPr>
          <w:rFonts w:ascii="Arial" w:hAnsi="Arial" w:cs="Arial"/>
        </w:rPr>
        <w:t>№103</w:t>
      </w:r>
      <w:r w:rsidR="005131B7" w:rsidRPr="002E7C8C">
        <w:rPr>
          <w:rFonts w:ascii="Arial" w:hAnsi="Arial" w:cs="Arial"/>
        </w:rPr>
        <w:t>;</w:t>
      </w:r>
    </w:p>
    <w:p w:rsidR="009A425C" w:rsidRDefault="00FD1253" w:rsidP="009A425C">
      <w:pPr>
        <w:pStyle w:val="a7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9A425C">
        <w:rPr>
          <w:rFonts w:ascii="Arial" w:hAnsi="Arial" w:cs="Arial"/>
        </w:rPr>
        <w:t>местных нормативов градостроительного проектирования, утвержденных решением</w:t>
      </w:r>
      <w:r w:rsidR="00487746" w:rsidRPr="00487746">
        <w:rPr>
          <w:rFonts w:ascii="Arial" w:hAnsi="Arial" w:cs="Arial"/>
        </w:rPr>
        <w:t xml:space="preserve"> Арзамасской городской Думы</w:t>
      </w:r>
      <w:r w:rsidR="00E44FA5" w:rsidRPr="009A425C">
        <w:rPr>
          <w:rFonts w:ascii="Arial" w:hAnsi="Arial" w:cs="Arial"/>
        </w:rPr>
        <w:t xml:space="preserve"> </w:t>
      </w:r>
      <w:r w:rsidR="009A425C" w:rsidRPr="009A425C">
        <w:rPr>
          <w:rFonts w:ascii="Arial" w:hAnsi="Arial" w:cs="Arial"/>
        </w:rPr>
        <w:t xml:space="preserve">от 28.04.2018 </w:t>
      </w:r>
      <w:r w:rsidR="00E44FA5" w:rsidRPr="009A425C">
        <w:rPr>
          <w:rFonts w:ascii="Arial" w:hAnsi="Arial" w:cs="Arial"/>
        </w:rPr>
        <w:t>№28</w:t>
      </w:r>
      <w:r w:rsidRPr="009A425C">
        <w:rPr>
          <w:rFonts w:ascii="Arial" w:hAnsi="Arial" w:cs="Arial"/>
        </w:rPr>
        <w:t xml:space="preserve"> (с изм. от 27.03.2020 №24)</w:t>
      </w:r>
      <w:r w:rsidR="005131B7" w:rsidRPr="009A425C">
        <w:rPr>
          <w:rFonts w:ascii="Arial" w:hAnsi="Arial" w:cs="Arial"/>
        </w:rPr>
        <w:t>.</w:t>
      </w:r>
    </w:p>
    <w:p w:rsidR="009A425C" w:rsidRDefault="009A425C" w:rsidP="009A425C">
      <w:r>
        <w:br w:type="page"/>
      </w:r>
    </w:p>
    <w:p w:rsidR="009A425C" w:rsidRPr="00A50760" w:rsidRDefault="009A425C" w:rsidP="009A425C">
      <w:pPr>
        <w:tabs>
          <w:tab w:val="left" w:pos="5737"/>
        </w:tabs>
        <w:spacing w:line="276" w:lineRule="auto"/>
        <w:jc w:val="center"/>
        <w:rPr>
          <w:rFonts w:ascii="Arial" w:hAnsi="Arial" w:cs="Arial"/>
        </w:rPr>
      </w:pPr>
    </w:p>
    <w:p w:rsidR="00C9685D" w:rsidRPr="009A425C" w:rsidRDefault="00C9685D" w:rsidP="009A425C">
      <w:pPr>
        <w:tabs>
          <w:tab w:val="left" w:pos="5737"/>
        </w:tabs>
        <w:spacing w:line="276" w:lineRule="auto"/>
        <w:jc w:val="center"/>
        <w:rPr>
          <w:rFonts w:ascii="Arial" w:hAnsi="Arial" w:cs="Arial"/>
          <w:b/>
        </w:rPr>
      </w:pPr>
      <w:r w:rsidRPr="009A425C">
        <w:rPr>
          <w:rFonts w:ascii="Arial" w:hAnsi="Arial" w:cs="Arial"/>
          <w:b/>
        </w:rPr>
        <w:t>РАЗДЕЛ 2. АНАЛИЗ СУЩЕСТВУЮЩЕГО ИСПОЛЬЗОВАНИЯ ТЕРРИТОРИИ</w:t>
      </w:r>
    </w:p>
    <w:p w:rsidR="00C9685D" w:rsidRPr="005358A0" w:rsidRDefault="00C9685D" w:rsidP="00C9685D">
      <w:pPr>
        <w:tabs>
          <w:tab w:val="left" w:pos="5737"/>
        </w:tabs>
        <w:jc w:val="center"/>
        <w:rPr>
          <w:rFonts w:ascii="Arial" w:hAnsi="Arial" w:cs="Arial"/>
          <w:b/>
        </w:rPr>
      </w:pPr>
    </w:p>
    <w:p w:rsidR="00F3650B" w:rsidRDefault="00F3650B" w:rsidP="002E7C8C">
      <w:pPr>
        <w:spacing w:line="276" w:lineRule="auto"/>
        <w:ind w:firstLine="708"/>
        <w:jc w:val="both"/>
        <w:rPr>
          <w:rFonts w:ascii="Arial" w:hAnsi="Arial" w:cs="Arial"/>
        </w:rPr>
      </w:pPr>
      <w:r w:rsidRPr="00F3650B">
        <w:rPr>
          <w:rFonts w:ascii="Arial" w:hAnsi="Arial" w:cs="Arial"/>
        </w:rPr>
        <w:t>В административном отношении территор</w:t>
      </w:r>
      <w:r w:rsidR="008F5181">
        <w:rPr>
          <w:rFonts w:ascii="Arial" w:hAnsi="Arial" w:cs="Arial"/>
        </w:rPr>
        <w:t xml:space="preserve">ия проектирования расположена в </w:t>
      </w:r>
      <w:r w:rsidR="00923D6E">
        <w:rPr>
          <w:rFonts w:ascii="Arial" w:hAnsi="Arial" w:cs="Arial"/>
        </w:rPr>
        <w:t>северо-западной</w:t>
      </w:r>
      <w:r w:rsidR="00337CC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части </w:t>
      </w:r>
      <w:r w:rsidRPr="00F3650B">
        <w:rPr>
          <w:rFonts w:ascii="Arial" w:hAnsi="Arial" w:cs="Arial"/>
        </w:rPr>
        <w:t>г Арзамас</w:t>
      </w:r>
      <w:r>
        <w:rPr>
          <w:rFonts w:ascii="Arial" w:hAnsi="Arial" w:cs="Arial"/>
        </w:rPr>
        <w:t>а</w:t>
      </w:r>
      <w:r w:rsidRPr="00F3650B">
        <w:rPr>
          <w:rFonts w:ascii="Arial" w:hAnsi="Arial" w:cs="Arial"/>
        </w:rPr>
        <w:t xml:space="preserve"> Нижегородской области</w:t>
      </w:r>
      <w:r w:rsidR="00DF3327">
        <w:rPr>
          <w:rFonts w:ascii="Arial" w:hAnsi="Arial" w:cs="Arial"/>
        </w:rPr>
        <w:t>.</w:t>
      </w:r>
    </w:p>
    <w:p w:rsidR="002E7C8C" w:rsidRDefault="00F3650B" w:rsidP="00F3650B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7629F9" w:rsidRPr="007629F9">
        <w:rPr>
          <w:rFonts w:ascii="Arial" w:hAnsi="Arial" w:cs="Arial"/>
        </w:rPr>
        <w:t xml:space="preserve">Градостроительный анализ территории разработки </w:t>
      </w:r>
      <w:r>
        <w:rPr>
          <w:rFonts w:ascii="Arial" w:hAnsi="Arial" w:cs="Arial"/>
        </w:rPr>
        <w:t>Проекта</w:t>
      </w:r>
      <w:r w:rsidR="007629F9">
        <w:rPr>
          <w:rFonts w:ascii="Arial" w:hAnsi="Arial" w:cs="Arial"/>
        </w:rPr>
        <w:t xml:space="preserve"> </w:t>
      </w:r>
      <w:r w:rsidR="007629F9" w:rsidRPr="007629F9">
        <w:rPr>
          <w:rFonts w:ascii="Arial" w:hAnsi="Arial" w:cs="Arial"/>
        </w:rPr>
        <w:t>выполнен на основании обработки исходных данных</w:t>
      </w:r>
      <w:r w:rsidR="007629F9">
        <w:rPr>
          <w:rFonts w:ascii="Arial" w:hAnsi="Arial" w:cs="Arial"/>
        </w:rPr>
        <w:t>.</w:t>
      </w:r>
    </w:p>
    <w:p w:rsidR="002E7C8C" w:rsidRDefault="0014551F" w:rsidP="002E7C8C">
      <w:pPr>
        <w:spacing w:line="276" w:lineRule="auto"/>
        <w:ind w:firstLine="708"/>
        <w:jc w:val="both"/>
        <w:rPr>
          <w:rFonts w:ascii="Arial" w:hAnsi="Arial" w:cs="Arial"/>
        </w:rPr>
      </w:pPr>
      <w:r w:rsidRPr="005358A0">
        <w:rPr>
          <w:rFonts w:ascii="Arial" w:hAnsi="Arial" w:cs="Arial"/>
        </w:rPr>
        <w:t xml:space="preserve">В соответствии с Генеральным планом </w:t>
      </w:r>
      <w:r w:rsidR="007629F9">
        <w:rPr>
          <w:rFonts w:ascii="Arial" w:hAnsi="Arial" w:cs="Arial"/>
        </w:rPr>
        <w:t xml:space="preserve">г.о </w:t>
      </w:r>
      <w:r w:rsidRPr="005358A0">
        <w:rPr>
          <w:rFonts w:ascii="Arial" w:hAnsi="Arial" w:cs="Arial"/>
        </w:rPr>
        <w:t>город Арзамас Нижегородской области, утвержд</w:t>
      </w:r>
      <w:r w:rsidR="006C7B11">
        <w:rPr>
          <w:rFonts w:ascii="Arial" w:hAnsi="Arial" w:cs="Arial"/>
        </w:rPr>
        <w:t>е</w:t>
      </w:r>
      <w:r w:rsidRPr="005358A0">
        <w:rPr>
          <w:rFonts w:ascii="Arial" w:hAnsi="Arial" w:cs="Arial"/>
        </w:rPr>
        <w:t xml:space="preserve">нного </w:t>
      </w:r>
      <w:r w:rsidR="007629F9">
        <w:rPr>
          <w:rFonts w:ascii="Arial" w:hAnsi="Arial" w:cs="Arial"/>
        </w:rPr>
        <w:t>постановлением</w:t>
      </w:r>
      <w:r w:rsidR="00487746">
        <w:rPr>
          <w:rFonts w:ascii="Arial" w:hAnsi="Arial" w:cs="Arial"/>
        </w:rPr>
        <w:t xml:space="preserve"> </w:t>
      </w:r>
      <w:r w:rsidR="007629F9">
        <w:rPr>
          <w:rFonts w:ascii="Arial" w:hAnsi="Arial" w:cs="Arial"/>
        </w:rPr>
        <w:t>Правительства Нижег</w:t>
      </w:r>
      <w:r w:rsidR="00F3650B">
        <w:rPr>
          <w:rFonts w:ascii="Arial" w:hAnsi="Arial" w:cs="Arial"/>
        </w:rPr>
        <w:t>ородской области от 01.04.2021</w:t>
      </w:r>
      <w:r w:rsidR="00487746">
        <w:rPr>
          <w:rFonts w:ascii="Arial" w:hAnsi="Arial" w:cs="Arial"/>
        </w:rPr>
        <w:t xml:space="preserve"> </w:t>
      </w:r>
      <w:r w:rsidR="00487746" w:rsidRPr="00487746">
        <w:rPr>
          <w:rFonts w:ascii="Arial" w:hAnsi="Arial" w:cs="Arial"/>
        </w:rPr>
        <w:t>№242</w:t>
      </w:r>
      <w:r w:rsidRPr="005358A0">
        <w:rPr>
          <w:rFonts w:ascii="Arial" w:hAnsi="Arial" w:cs="Arial"/>
        </w:rPr>
        <w:t>, территория проектирования расположена в границах функциональн</w:t>
      </w:r>
      <w:r w:rsidR="00487746">
        <w:rPr>
          <w:rFonts w:ascii="Arial" w:hAnsi="Arial" w:cs="Arial"/>
        </w:rPr>
        <w:t>ой</w:t>
      </w:r>
      <w:r w:rsidRPr="005358A0">
        <w:rPr>
          <w:rFonts w:ascii="Arial" w:hAnsi="Arial" w:cs="Arial"/>
        </w:rPr>
        <w:t xml:space="preserve"> зон</w:t>
      </w:r>
      <w:r w:rsidR="00487746">
        <w:rPr>
          <w:rFonts w:ascii="Arial" w:hAnsi="Arial" w:cs="Arial"/>
        </w:rPr>
        <w:t>ы</w:t>
      </w:r>
      <w:r w:rsidRPr="005358A0">
        <w:rPr>
          <w:rFonts w:ascii="Arial" w:hAnsi="Arial" w:cs="Arial"/>
        </w:rPr>
        <w:t>:</w:t>
      </w:r>
    </w:p>
    <w:p w:rsidR="002E7C8C" w:rsidRPr="002E7C8C" w:rsidRDefault="00923D6E" w:rsidP="00D40BF3">
      <w:pPr>
        <w:pStyle w:val="a7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производственная</w:t>
      </w:r>
      <w:r w:rsidR="008F5181">
        <w:rPr>
          <w:rFonts w:ascii="Arial" w:hAnsi="Arial" w:cs="Arial"/>
        </w:rPr>
        <w:t xml:space="preserve"> зона</w:t>
      </w:r>
      <w:r>
        <w:rPr>
          <w:rFonts w:ascii="Arial" w:hAnsi="Arial" w:cs="Arial"/>
        </w:rPr>
        <w:t>, зона инженерной и транспортной инфраструктур</w:t>
      </w:r>
      <w:r w:rsidR="0014551F" w:rsidRPr="002E7C8C">
        <w:rPr>
          <w:rFonts w:ascii="Arial" w:hAnsi="Arial" w:cs="Arial"/>
        </w:rPr>
        <w:t>.</w:t>
      </w:r>
    </w:p>
    <w:p w:rsidR="002E7C8C" w:rsidRDefault="0014551F" w:rsidP="002E7C8C">
      <w:pPr>
        <w:spacing w:line="276" w:lineRule="auto"/>
        <w:ind w:firstLine="708"/>
        <w:jc w:val="both"/>
        <w:rPr>
          <w:rFonts w:ascii="Arial" w:hAnsi="Arial" w:cs="Arial"/>
        </w:rPr>
      </w:pPr>
      <w:r w:rsidRPr="005358A0">
        <w:rPr>
          <w:rFonts w:ascii="Arial" w:hAnsi="Arial" w:cs="Arial"/>
        </w:rPr>
        <w:t>В соответствии с Правилами землепользования и застройки городского округа город Арзамас Нижегородской области, утвержд</w:t>
      </w:r>
      <w:r w:rsidR="004115F5">
        <w:rPr>
          <w:rFonts w:ascii="Arial" w:hAnsi="Arial" w:cs="Arial"/>
        </w:rPr>
        <w:t>е</w:t>
      </w:r>
      <w:r w:rsidRPr="005358A0">
        <w:rPr>
          <w:rFonts w:ascii="Arial" w:hAnsi="Arial" w:cs="Arial"/>
        </w:rPr>
        <w:t xml:space="preserve">нных </w:t>
      </w:r>
      <w:r w:rsidR="00953A3A">
        <w:rPr>
          <w:rFonts w:ascii="Arial" w:hAnsi="Arial" w:cs="Arial"/>
        </w:rPr>
        <w:t>р</w:t>
      </w:r>
      <w:r w:rsidRPr="005358A0">
        <w:rPr>
          <w:rFonts w:ascii="Arial" w:hAnsi="Arial" w:cs="Arial"/>
        </w:rPr>
        <w:t>ешением</w:t>
      </w:r>
      <w:r w:rsidR="00F3650B">
        <w:rPr>
          <w:rFonts w:ascii="Arial" w:hAnsi="Arial" w:cs="Arial"/>
        </w:rPr>
        <w:t xml:space="preserve"> </w:t>
      </w:r>
      <w:r w:rsidRPr="005358A0">
        <w:rPr>
          <w:rFonts w:ascii="Arial" w:hAnsi="Arial" w:cs="Arial"/>
        </w:rPr>
        <w:t xml:space="preserve">городской Думы </w:t>
      </w:r>
      <w:r w:rsidR="00B556A8">
        <w:rPr>
          <w:rFonts w:ascii="Arial" w:hAnsi="Arial" w:cs="Arial"/>
        </w:rPr>
        <w:t>г.</w:t>
      </w:r>
      <w:r w:rsidR="00953A3A">
        <w:rPr>
          <w:rFonts w:ascii="Arial" w:hAnsi="Arial" w:cs="Arial"/>
        </w:rPr>
        <w:t xml:space="preserve">о город Арзамас </w:t>
      </w:r>
      <w:r w:rsidRPr="005358A0">
        <w:rPr>
          <w:rFonts w:ascii="Arial" w:hAnsi="Arial" w:cs="Arial"/>
        </w:rPr>
        <w:t>Нижегородской области</w:t>
      </w:r>
      <w:r w:rsidR="00953A3A">
        <w:rPr>
          <w:rFonts w:ascii="Arial" w:hAnsi="Arial" w:cs="Arial"/>
        </w:rPr>
        <w:t xml:space="preserve"> от 27.05.2021</w:t>
      </w:r>
      <w:r w:rsidR="008640D9">
        <w:rPr>
          <w:rFonts w:ascii="Arial" w:hAnsi="Arial" w:cs="Arial"/>
        </w:rPr>
        <w:t xml:space="preserve"> </w:t>
      </w:r>
      <w:r w:rsidR="008640D9" w:rsidRPr="008640D9">
        <w:rPr>
          <w:rFonts w:ascii="Arial" w:hAnsi="Arial" w:cs="Arial"/>
        </w:rPr>
        <w:t>№103</w:t>
      </w:r>
      <w:r w:rsidRPr="005358A0">
        <w:rPr>
          <w:rFonts w:ascii="Arial" w:hAnsi="Arial" w:cs="Arial"/>
        </w:rPr>
        <w:t>, территория проектирования расположена в границах территориальн</w:t>
      </w:r>
      <w:r w:rsidR="00F3650B">
        <w:rPr>
          <w:rFonts w:ascii="Arial" w:hAnsi="Arial" w:cs="Arial"/>
        </w:rPr>
        <w:t>ой</w:t>
      </w:r>
      <w:r w:rsidRPr="005358A0">
        <w:rPr>
          <w:rFonts w:ascii="Arial" w:hAnsi="Arial" w:cs="Arial"/>
        </w:rPr>
        <w:t xml:space="preserve"> зон</w:t>
      </w:r>
      <w:r w:rsidR="00F3650B">
        <w:rPr>
          <w:rFonts w:ascii="Arial" w:hAnsi="Arial" w:cs="Arial"/>
        </w:rPr>
        <w:t>ы</w:t>
      </w:r>
      <w:r w:rsidRPr="005358A0">
        <w:rPr>
          <w:rFonts w:ascii="Arial" w:hAnsi="Arial" w:cs="Arial"/>
        </w:rPr>
        <w:t>:</w:t>
      </w:r>
    </w:p>
    <w:p w:rsidR="00687740" w:rsidRDefault="00923D6E" w:rsidP="00923D6E">
      <w:pPr>
        <w:pStyle w:val="a7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П</w:t>
      </w:r>
      <w:r w:rsidR="009F1B0B">
        <w:rPr>
          <w:rFonts w:ascii="Arial" w:hAnsi="Arial" w:cs="Arial"/>
        </w:rPr>
        <w:t>-</w:t>
      </w:r>
      <w:r>
        <w:rPr>
          <w:rFonts w:ascii="Arial" w:hAnsi="Arial" w:cs="Arial"/>
        </w:rPr>
        <w:t>2</w:t>
      </w:r>
      <w:r w:rsidR="00F3650B" w:rsidRPr="00021FF6">
        <w:rPr>
          <w:rFonts w:ascii="Arial" w:hAnsi="Arial" w:cs="Arial"/>
        </w:rPr>
        <w:t xml:space="preserve">. </w:t>
      </w:r>
      <w:r w:rsidRPr="00923D6E">
        <w:rPr>
          <w:rFonts w:ascii="Arial" w:hAnsi="Arial" w:cs="Arial"/>
        </w:rPr>
        <w:t>Зона объектов IV класса опасности</w:t>
      </w:r>
      <w:r w:rsidR="008A09F2" w:rsidRPr="00021FF6">
        <w:rPr>
          <w:rFonts w:ascii="Arial" w:hAnsi="Arial" w:cs="Arial"/>
        </w:rPr>
        <w:t>:</w:t>
      </w:r>
    </w:p>
    <w:tbl>
      <w:tblPr>
        <w:tblW w:w="5003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63"/>
        <w:gridCol w:w="1114"/>
        <w:gridCol w:w="2405"/>
        <w:gridCol w:w="6062"/>
      </w:tblGrid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DEEAF6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4535" w:type="pct"/>
            <w:gridSpan w:val="3"/>
            <w:shd w:val="clear" w:color="auto" w:fill="DEEAF6"/>
            <w:vAlign w:val="center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П-2. Зона объектов IV класса опасности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</w:t>
            </w:r>
          </w:p>
        </w:tc>
        <w:tc>
          <w:tcPr>
            <w:tcW w:w="453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Основные виды разрешенного использования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2.7.1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Хранение автотранспорта</w:t>
            </w:r>
          </w:p>
        </w:tc>
        <w:tc>
          <w:tcPr>
            <w:tcW w:w="3026" w:type="pct"/>
            <w:shd w:val="clear" w:color="auto" w:fill="auto"/>
          </w:tcPr>
          <w:p w:rsidR="00923D6E" w:rsidRDefault="00923D6E" w:rsidP="00312DE8">
            <w:pPr>
              <w:rPr>
                <w:color w:val="000000"/>
                <w:sz w:val="20"/>
                <w:szCs w:val="20"/>
              </w:rPr>
            </w:pPr>
            <w:r w:rsidRPr="004E2C7E">
              <w:rPr>
                <w:color w:val="000000"/>
                <w:sz w:val="20"/>
                <w:szCs w:val="20"/>
              </w:rPr>
              <w:t>Размещение отдельно стоящих и пристроенных гаражей, в том числе подземных, предназначенных для хранения автотранспорта, в том числе с разделением на машино-места, за исключением гаражей, размещение которых предусмотрено содержанием видов разрешенного использования с кодами 2.7.2, 4.9</w:t>
            </w:r>
          </w:p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2.1.2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6.2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Тяжелая промышленность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 горно-обогатительной и горно-перерабатывающей, металлургической, машиностроительной промышленности, а также изготовления и ремонта продукции судостроения, авиастроения, вагоностроения, машиностроения, станкостроения, а также другие подобные промышленные предприятия, для эксплуатации которых предусматривается установление охранных или санитарно-защитных зон, за исключением случаев, когда объект промышленности отнесен к иному виду разрешенного использования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2.1.3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6.2.1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Автомобилестроительная промышленность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производства транспортных средств и оборудования, производства автомобилей, производства автомобильных кузовов, производства прицепов, полуприцепов и контейнеров, предназначенных для перевозки одним или несколькими видами транспорта, производства частей и принадлежностей автомобилей и их двигателей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2.1.4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6.3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Легкая промышленность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текстильной, фарфоро-фаянсовой, электронной промышленности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2.1.5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6.3.1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Фармацевтическая промышленность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фармацевтического производства, в том числе объектов, в отношении которых предусматривается установление охранных или санитарно-защитных зон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2.1.6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6.4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Пищевая промышленность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пищевой промышленности, по переработке сельскохозяйственной продукции способом, приводящим к их переработке в иную продукцию (консервирование, копчение, хлебопечение), в том числе для производства напитков, алкогольных напитков и табачных изделий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2.1.7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6.5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Нефтехимическая промышленность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переработки углеводородного сырья, изготовления удобрений, полимеров, химической продукции бытового назначения и подобной продукции, а также другие подобные промышленные предприятия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2.1.8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6.6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Строительная промышленность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производства: строительных материалов (кирпичей, пиломатериалов, цемента, крепежных материалов), бытового и строительного газового и сантехнического оборудования, лифтов и подъемников, столярной продукции, сборных домов или их частей и тому подобной продукции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lastRenderedPageBreak/>
              <w:t>2.1.9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6.8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Связь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видов разрешенного использования с </w:t>
            </w:r>
            <w:hyperlink r:id="rId17" w:anchor="block_1311" w:history="1">
              <w:r w:rsidRPr="00296BE4">
                <w:rPr>
                  <w:color w:val="000000"/>
                  <w:sz w:val="20"/>
                  <w:szCs w:val="20"/>
                </w:rPr>
                <w:t>кодами 3.1.1</w:t>
              </w:r>
            </w:hyperlink>
            <w:r w:rsidRPr="00296BE4">
              <w:rPr>
                <w:color w:val="000000"/>
                <w:sz w:val="20"/>
                <w:szCs w:val="20"/>
              </w:rPr>
              <w:t xml:space="preserve">, </w:t>
            </w:r>
            <w:hyperlink r:id="rId18" w:anchor="block_1323" w:history="1">
              <w:r w:rsidRPr="00296BE4">
                <w:rPr>
                  <w:color w:val="000000"/>
                  <w:sz w:val="20"/>
                  <w:szCs w:val="20"/>
                </w:rPr>
                <w:t>3.2.3</w:t>
              </w:r>
            </w:hyperlink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2.1.10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6.9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Склады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2.1.11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6.11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Целлюлозно-бумажная промышленность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целлюлозно-бумажного производства, производства целлюлозы, древесной массы, бумаги, картона и изделий из них, издательской и полиграфической деятельности, тиражирования записанных носителей информации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2.1.13</w:t>
            </w:r>
          </w:p>
        </w:tc>
        <w:tc>
          <w:tcPr>
            <w:tcW w:w="634" w:type="pct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3.1</w:t>
            </w:r>
          </w:p>
        </w:tc>
        <w:tc>
          <w:tcPr>
            <w:tcW w:w="875" w:type="pct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Коммунальное обслуживание</w:t>
            </w:r>
          </w:p>
        </w:tc>
        <w:tc>
          <w:tcPr>
            <w:tcW w:w="3026" w:type="pct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Размещение зданий и сооружений в целях обеспечения физических и юридических лиц коммунальными услугами. Содержание данного вида разрешенного использования включает в себя содержание видов разрешенного использования с </w:t>
            </w:r>
            <w:hyperlink r:id="rId19" w:anchor="block_1311" w:history="1">
              <w:r w:rsidRPr="00296BE4">
                <w:rPr>
                  <w:color w:val="000000"/>
                  <w:sz w:val="20"/>
                  <w:szCs w:val="20"/>
                </w:rPr>
                <w:t>кодами 3.1.1-3.1.2</w:t>
              </w:r>
            </w:hyperlink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2.1.14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3.3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Бытовое обслуживание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2.1.15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3.9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Обеспечение научной деятельности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Размещение зданий и сооружений для обеспечения научной деятельности. Содержание данного вида разрешенного использования включает в себя содержание видов разрешенного использования с </w:t>
            </w:r>
            <w:hyperlink r:id="rId20" w:anchor="block_10391" w:history="1">
              <w:r w:rsidRPr="00296BE4">
                <w:rPr>
                  <w:color w:val="000000"/>
                  <w:sz w:val="20"/>
                  <w:szCs w:val="20"/>
                </w:rPr>
                <w:t>кодами 3.9.1 - 3.9.3</w:t>
              </w:r>
            </w:hyperlink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2.1.16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3.10.1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Амбулаторное ветеринарное обслуживание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оказания ветеринарных услуг без содержания животных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2.1.17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3.10.2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Приюты для животных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оказания ветеринарных услуг в стационаре;</w:t>
            </w:r>
          </w:p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содержания, разведения животных, не являющихся сельскохозяйственными, под надзором человека, оказания услуг по содержанию и лечению бездомных животных;</w:t>
            </w:r>
          </w:p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организации гостиниц для животных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2.1.18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4.1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Деловое управление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 с целью: размещения объектов управленческой 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2.1.19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4.9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Служебные гаражи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Размещение постоянных или временных гаражей, стоянок для хранения служебного автотранспорта, используемого в целях осуществления видов деятельности, предусмотренных видами разрешенного использования с </w:t>
            </w:r>
            <w:hyperlink r:id="rId21" w:anchor="block_1030" w:history="1">
              <w:r w:rsidRPr="00296BE4">
                <w:rPr>
                  <w:color w:val="000000"/>
                  <w:sz w:val="20"/>
                  <w:szCs w:val="20"/>
                </w:rPr>
                <w:t>кодами 3.0</w:t>
              </w:r>
            </w:hyperlink>
            <w:r w:rsidRPr="00296BE4">
              <w:rPr>
                <w:color w:val="000000"/>
                <w:sz w:val="20"/>
                <w:szCs w:val="20"/>
              </w:rPr>
              <w:t xml:space="preserve">, </w:t>
            </w:r>
            <w:hyperlink r:id="rId22" w:anchor="block_1040" w:history="1">
              <w:r w:rsidRPr="00296BE4">
                <w:rPr>
                  <w:color w:val="000000"/>
                  <w:sz w:val="20"/>
                  <w:szCs w:val="20"/>
                </w:rPr>
                <w:t>4.0</w:t>
              </w:r>
            </w:hyperlink>
            <w:r w:rsidRPr="00296BE4">
              <w:rPr>
                <w:color w:val="000000"/>
                <w:sz w:val="20"/>
                <w:szCs w:val="20"/>
              </w:rPr>
              <w:t>, а также для стоянки и хранения транспортных средств общего пользования, в том числе в депо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2.1.20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4.9.1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Объекты придорожного сервиса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Размещение зданий и сооружений дорожного сервиса. Содержание данного вида разрешенного использования включает в себя содержание видов разрешенного использования с </w:t>
            </w:r>
            <w:hyperlink r:id="rId23" w:anchor="block_14911" w:history="1">
              <w:r w:rsidRPr="00296BE4">
                <w:rPr>
                  <w:color w:val="000000"/>
                  <w:sz w:val="20"/>
                  <w:szCs w:val="20"/>
                </w:rPr>
                <w:t>кодами 4.9.1.1 - 4.9.1.4</w:t>
              </w:r>
            </w:hyperlink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2.1.21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6.9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Склады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lastRenderedPageBreak/>
              <w:t>2.1.22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7.1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Железнодорожный транспорт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железнодорожных путей</w:t>
            </w:r>
          </w:p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2.1.23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7.2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Автомобильный транспорт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зданий и сооружений автомобильного транспорта.</w:t>
            </w:r>
          </w:p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Содержание данного вида разрешенного использования включает в себя содержание видов разрешенного использования с </w:t>
            </w:r>
            <w:hyperlink r:id="rId24" w:anchor="block_1721" w:history="1">
              <w:r w:rsidRPr="00296BE4">
                <w:rPr>
                  <w:color w:val="000000"/>
                  <w:sz w:val="20"/>
                  <w:szCs w:val="20"/>
                </w:rPr>
                <w:t>кодами 7.2.1 - 7.2.3</w:t>
              </w:r>
            </w:hyperlink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2.1.24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8.3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Обеспечение внутреннего правопорядка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необходимых для подготовки и поддержания в готовности органов внутренних дел, Росгвардии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2.1.25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12.0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Земельные участки (территории) общего пользования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Земельные участки общего пользования.</w:t>
            </w:r>
          </w:p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Содержание данного вида разрешенного использования включает в себя содержание видов разрешенного использования с </w:t>
            </w:r>
            <w:hyperlink r:id="rId25" w:anchor="block_11201" w:history="1">
              <w:r w:rsidRPr="00296BE4">
                <w:rPr>
                  <w:color w:val="000000"/>
                  <w:sz w:val="20"/>
                  <w:szCs w:val="20"/>
                </w:rPr>
                <w:t>кодами 12.0.1 - 12.0.2</w:t>
              </w:r>
            </w:hyperlink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2.2</w:t>
            </w:r>
          </w:p>
        </w:tc>
        <w:tc>
          <w:tcPr>
            <w:tcW w:w="4535" w:type="pct"/>
            <w:gridSpan w:val="3"/>
            <w:shd w:val="clear" w:color="auto" w:fill="auto"/>
            <w:vAlign w:val="center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Условно разрешенные виды использования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2.2.1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3.7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Религиозное использование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Размещение зданий и сооружений религиозного использования. Содержание данного вида разрешенного использования включает в себя содержание видов разрешенного использования с </w:t>
            </w:r>
            <w:hyperlink r:id="rId26" w:anchor="block_1371" w:history="1">
              <w:r w:rsidRPr="00296BE4">
                <w:rPr>
                  <w:color w:val="000000"/>
                  <w:sz w:val="20"/>
                  <w:szCs w:val="20"/>
                </w:rPr>
                <w:t>кодами 3.7.1-3.7.2</w:t>
              </w:r>
            </w:hyperlink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2.2.2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4.3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Рынки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сооружений, предназначенных для организации постоянной или временной торговли (ярмарка, рынок, базар), с учетом того, что каждое из торговых мест не располагает торговой площадью более 200 кв. м;</w:t>
            </w:r>
          </w:p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гаражей и (или) стоянок для автомобилей сотрудников и посетителей рынка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2.2.3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4.4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Магазины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Магазин оптовой, мелкооптовой, розничной торговли по продаже товаров, в том числе собственного производства предприятий, торговая площадь которых составляет до 5000 кв.м.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2.2.4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4.6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Общественное питание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2.2.5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autoSpaceDE w:val="0"/>
              <w:autoSpaceDN w:val="0"/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5.1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autoSpaceDE w:val="0"/>
              <w:autoSpaceDN w:val="0"/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Спорт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Размещение зданий и сооружений для занятия спортом. Содержание данного вида разрешенного использования включает в себя содержание видов разрешенного использования с </w:t>
            </w:r>
            <w:hyperlink r:id="rId27" w:anchor="block_1511" w:history="1">
              <w:r w:rsidRPr="00296BE4">
                <w:rPr>
                  <w:color w:val="000000"/>
                  <w:sz w:val="20"/>
                  <w:szCs w:val="20"/>
                </w:rPr>
                <w:t>кодами 5.1.1 - 5.1.7</w:t>
              </w:r>
            </w:hyperlink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2.2.6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8.3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Обеспечение внутреннего правопорядка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необходимых для подготовки и поддержания в готовности органов внутренних дел, Росгвардии и спасательных служб, в которых существует военизированная служба; размещение объектов гражданской обороны, за исключением объектов гражданской обороны, являющихся частями производственных зданий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2.3</w:t>
            </w:r>
          </w:p>
        </w:tc>
        <w:tc>
          <w:tcPr>
            <w:tcW w:w="4535" w:type="pct"/>
            <w:gridSpan w:val="3"/>
            <w:shd w:val="clear" w:color="auto" w:fill="auto"/>
            <w:vAlign w:val="center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Вспомогательные виды разрешенного использования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2.3.1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3.4.1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Амбулаторно-поликлиническое обслуживание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Размещение объектов капитального строительства, предназначенных для оказания гражданам амбулаторно-поликлинической медицинской помощи (поликлиники, фельдшерские пункты, пункты здравоохранения, центры матери и ребенка, диагностические центры, молочные кухни, станции донорства крови, клинические лаборатории)</w:t>
            </w:r>
          </w:p>
        </w:tc>
      </w:tr>
      <w:tr w:rsidR="00923D6E" w:rsidRPr="00296BE4" w:rsidTr="00312DE8">
        <w:trPr>
          <w:trHeight w:val="20"/>
          <w:jc w:val="center"/>
        </w:trPr>
        <w:tc>
          <w:tcPr>
            <w:tcW w:w="465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2.3.2</w:t>
            </w:r>
          </w:p>
        </w:tc>
        <w:tc>
          <w:tcPr>
            <w:tcW w:w="634" w:type="pct"/>
            <w:shd w:val="clear" w:color="auto" w:fill="auto"/>
          </w:tcPr>
          <w:p w:rsidR="00923D6E" w:rsidRPr="00296BE4" w:rsidRDefault="00923D6E" w:rsidP="00312DE8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296BE4">
              <w:rPr>
                <w:b/>
                <w:color w:val="000000"/>
                <w:sz w:val="20"/>
                <w:szCs w:val="20"/>
              </w:rPr>
              <w:t>9.3</w:t>
            </w:r>
          </w:p>
        </w:tc>
        <w:tc>
          <w:tcPr>
            <w:tcW w:w="875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>Историко-культурная деятельность</w:t>
            </w:r>
          </w:p>
        </w:tc>
        <w:tc>
          <w:tcPr>
            <w:tcW w:w="3026" w:type="pct"/>
            <w:shd w:val="clear" w:color="auto" w:fill="auto"/>
          </w:tcPr>
          <w:p w:rsidR="00923D6E" w:rsidRPr="00296BE4" w:rsidRDefault="00923D6E" w:rsidP="00312DE8">
            <w:pPr>
              <w:rPr>
                <w:color w:val="000000"/>
                <w:sz w:val="20"/>
                <w:szCs w:val="20"/>
              </w:rPr>
            </w:pPr>
            <w:r w:rsidRPr="00296BE4">
              <w:rPr>
                <w:color w:val="000000"/>
                <w:sz w:val="20"/>
                <w:szCs w:val="20"/>
              </w:rPr>
              <w:t xml:space="preserve">Сохранение и изучение объектов культурного наследия народов Российской Федерации (памятников истории и культуры), в том числе: объектов археологического наследия, достопримечательных мест, мест бытования исторических промыслов, производств и ремесел, исторических поселений, недействующих военных и гражданских захоронений, объектов культурного наследия, хозяйственная деятельность, являющаяся историческим промыслом или ремеслом, а также хозяйственная деятельность, обеспечивающая познавательный туризм </w:t>
            </w:r>
          </w:p>
        </w:tc>
      </w:tr>
    </w:tbl>
    <w:p w:rsidR="001A4153" w:rsidRDefault="001A4153" w:rsidP="001A4153">
      <w:r>
        <w:br w:type="page"/>
      </w:r>
    </w:p>
    <w:p w:rsidR="001A4153" w:rsidRDefault="001A4153" w:rsidP="001A4153">
      <w:pPr>
        <w:spacing w:line="276" w:lineRule="auto"/>
        <w:ind w:firstLine="708"/>
        <w:jc w:val="both"/>
        <w:rPr>
          <w:rFonts w:ascii="Arial" w:hAnsi="Arial" w:cs="Arial"/>
        </w:rPr>
      </w:pPr>
    </w:p>
    <w:p w:rsidR="00DF3327" w:rsidRDefault="009D5220" w:rsidP="001A4153">
      <w:pPr>
        <w:spacing w:line="276" w:lineRule="auto"/>
        <w:ind w:firstLine="708"/>
        <w:jc w:val="both"/>
        <w:rPr>
          <w:rFonts w:ascii="Arial" w:hAnsi="Arial" w:cs="Arial"/>
        </w:rPr>
      </w:pPr>
      <w:r w:rsidRPr="009D5220">
        <w:rPr>
          <w:rFonts w:ascii="Arial" w:hAnsi="Arial" w:cs="Arial"/>
        </w:rPr>
        <w:t xml:space="preserve">Площадь территории в границах разработки </w:t>
      </w:r>
      <w:r w:rsidR="0098701F">
        <w:rPr>
          <w:rFonts w:ascii="Arial" w:hAnsi="Arial" w:cs="Arial"/>
        </w:rPr>
        <w:t xml:space="preserve">проекта межевания </w:t>
      </w:r>
      <w:r w:rsidRPr="009D5220">
        <w:rPr>
          <w:rFonts w:ascii="Arial" w:hAnsi="Arial" w:cs="Arial"/>
        </w:rPr>
        <w:t xml:space="preserve">составляет </w:t>
      </w:r>
      <w:r w:rsidR="00923D6E">
        <w:rPr>
          <w:rFonts w:ascii="Arial" w:hAnsi="Arial" w:cs="Arial"/>
        </w:rPr>
        <w:t>2</w:t>
      </w:r>
      <w:r w:rsidR="004115F5">
        <w:rPr>
          <w:rFonts w:ascii="Arial" w:hAnsi="Arial" w:cs="Arial"/>
        </w:rPr>
        <w:t>.</w:t>
      </w:r>
      <w:r w:rsidR="00923D6E">
        <w:rPr>
          <w:rFonts w:ascii="Arial" w:hAnsi="Arial" w:cs="Arial"/>
        </w:rPr>
        <w:t>51</w:t>
      </w:r>
      <w:r w:rsidR="001A4153">
        <w:rPr>
          <w:rFonts w:ascii="Arial" w:hAnsi="Arial" w:cs="Arial"/>
        </w:rPr>
        <w:t xml:space="preserve"> га</w:t>
      </w:r>
      <w:r w:rsidR="00337CCF">
        <w:rPr>
          <w:rFonts w:ascii="Arial" w:hAnsi="Arial" w:cs="Arial"/>
        </w:rPr>
        <w:t>.</w:t>
      </w:r>
      <w:r w:rsidR="0098701F">
        <w:rPr>
          <w:rFonts w:ascii="Arial" w:hAnsi="Arial" w:cs="Arial"/>
        </w:rPr>
        <w:t xml:space="preserve"> Территория расположена в границах кадастров</w:t>
      </w:r>
      <w:r w:rsidR="00687740">
        <w:rPr>
          <w:rFonts w:ascii="Arial" w:hAnsi="Arial" w:cs="Arial"/>
        </w:rPr>
        <w:t>ого</w:t>
      </w:r>
      <w:r w:rsidR="0098701F">
        <w:rPr>
          <w:rFonts w:ascii="Arial" w:hAnsi="Arial" w:cs="Arial"/>
        </w:rPr>
        <w:t xml:space="preserve"> квартал</w:t>
      </w:r>
      <w:r w:rsidR="00687740">
        <w:rPr>
          <w:rFonts w:ascii="Arial" w:hAnsi="Arial" w:cs="Arial"/>
        </w:rPr>
        <w:t>а</w:t>
      </w:r>
      <w:r w:rsidR="0098701F">
        <w:rPr>
          <w:rFonts w:ascii="Arial" w:hAnsi="Arial" w:cs="Arial"/>
        </w:rPr>
        <w:t xml:space="preserve"> </w:t>
      </w:r>
      <w:r w:rsidR="001A4153" w:rsidRPr="001A4153">
        <w:rPr>
          <w:rFonts w:ascii="Arial" w:hAnsi="Arial" w:cs="Arial"/>
        </w:rPr>
        <w:t>52:40:020</w:t>
      </w:r>
      <w:r w:rsidR="005D019D">
        <w:rPr>
          <w:rFonts w:ascii="Arial" w:hAnsi="Arial" w:cs="Arial"/>
        </w:rPr>
        <w:t>3</w:t>
      </w:r>
      <w:r w:rsidR="001A4153" w:rsidRPr="001A4153">
        <w:rPr>
          <w:rFonts w:ascii="Arial" w:hAnsi="Arial" w:cs="Arial"/>
        </w:rPr>
        <w:t>0</w:t>
      </w:r>
      <w:r w:rsidR="005D019D">
        <w:rPr>
          <w:rFonts w:ascii="Arial" w:hAnsi="Arial" w:cs="Arial"/>
        </w:rPr>
        <w:t>0</w:t>
      </w:r>
      <w:r w:rsidR="00923D6E">
        <w:rPr>
          <w:rFonts w:ascii="Arial" w:hAnsi="Arial" w:cs="Arial"/>
        </w:rPr>
        <w:t>4</w:t>
      </w:r>
      <w:r w:rsidR="0098701F">
        <w:rPr>
          <w:rFonts w:ascii="Arial" w:hAnsi="Arial" w:cs="Arial"/>
        </w:rPr>
        <w:t>.</w:t>
      </w:r>
    </w:p>
    <w:p w:rsidR="00DF3327" w:rsidRDefault="00DF3327" w:rsidP="000724A5">
      <w:pPr>
        <w:spacing w:line="276" w:lineRule="auto"/>
        <w:ind w:firstLine="708"/>
        <w:jc w:val="both"/>
        <w:rPr>
          <w:rFonts w:ascii="Arial" w:hAnsi="Arial" w:cs="Arial"/>
        </w:rPr>
      </w:pPr>
    </w:p>
    <w:p w:rsidR="001A4153" w:rsidRDefault="00881E28" w:rsidP="001A4153">
      <w:pPr>
        <w:spacing w:line="276" w:lineRule="auto"/>
        <w:ind w:firstLine="708"/>
        <w:jc w:val="both"/>
        <w:rPr>
          <w:rFonts w:ascii="Arial" w:hAnsi="Arial" w:cs="Arial"/>
        </w:rPr>
      </w:pPr>
      <w:r w:rsidRPr="00625DFC">
        <w:rPr>
          <w:rFonts w:ascii="Arial" w:hAnsi="Arial" w:cs="Arial"/>
        </w:rPr>
        <w:t xml:space="preserve">В границах разработки </w:t>
      </w:r>
      <w:r w:rsidR="0098701F">
        <w:rPr>
          <w:rFonts w:ascii="Arial" w:hAnsi="Arial" w:cs="Arial"/>
        </w:rPr>
        <w:t>проекта межевания территории</w:t>
      </w:r>
      <w:r w:rsidRPr="00625DFC">
        <w:rPr>
          <w:rFonts w:ascii="Arial" w:hAnsi="Arial" w:cs="Arial"/>
        </w:rPr>
        <w:t xml:space="preserve"> зон действия сервитутов не установлено. Установление публичных сервитутов, изъятие или резервирование земельных участков </w:t>
      </w:r>
      <w:r w:rsidR="001A2FAA">
        <w:rPr>
          <w:rFonts w:ascii="Arial" w:hAnsi="Arial" w:cs="Arial"/>
        </w:rPr>
        <w:t xml:space="preserve">Проектом </w:t>
      </w:r>
      <w:r w:rsidRPr="00625DFC">
        <w:rPr>
          <w:rFonts w:ascii="Arial" w:hAnsi="Arial" w:cs="Arial"/>
        </w:rPr>
        <w:t>не предусмотрено. На данной территории отсутствуют</w:t>
      </w:r>
      <w:r w:rsidR="009D5220">
        <w:rPr>
          <w:rFonts w:ascii="Arial" w:hAnsi="Arial" w:cs="Arial"/>
        </w:rPr>
        <w:t xml:space="preserve"> памятники природы; проектируемые объекты и сети инженерно-технического </w:t>
      </w:r>
      <w:r w:rsidR="00DF3327">
        <w:rPr>
          <w:rFonts w:ascii="Arial" w:hAnsi="Arial" w:cs="Arial"/>
        </w:rPr>
        <w:t>обеспечения и линейные объекты.</w:t>
      </w:r>
    </w:p>
    <w:p w:rsidR="001A4153" w:rsidRDefault="001A4153" w:rsidP="001A4153">
      <w:r>
        <w:br w:type="page"/>
      </w:r>
    </w:p>
    <w:p w:rsidR="001A4153" w:rsidRPr="00A50760" w:rsidRDefault="001A4153" w:rsidP="001A4153">
      <w:pPr>
        <w:spacing w:line="276" w:lineRule="auto"/>
        <w:jc w:val="center"/>
        <w:rPr>
          <w:rFonts w:ascii="Arial" w:hAnsi="Arial" w:cs="Arial"/>
        </w:rPr>
      </w:pPr>
    </w:p>
    <w:p w:rsidR="002817A9" w:rsidRPr="005358A0" w:rsidRDefault="000C0F26" w:rsidP="001A4153">
      <w:pPr>
        <w:spacing w:line="276" w:lineRule="auto"/>
        <w:jc w:val="center"/>
        <w:rPr>
          <w:rFonts w:ascii="Arial" w:hAnsi="Arial" w:cs="Arial"/>
          <w:b/>
        </w:rPr>
      </w:pPr>
      <w:r w:rsidRPr="005358A0">
        <w:rPr>
          <w:rFonts w:ascii="Arial" w:hAnsi="Arial" w:cs="Arial"/>
          <w:b/>
        </w:rPr>
        <w:t>РАЗДЕЛ 3. ПРОЕКТНОЕ РЕШЕНИЕ</w:t>
      </w:r>
    </w:p>
    <w:p w:rsidR="000C0F26" w:rsidRPr="005358A0" w:rsidRDefault="000C0F26" w:rsidP="000C0F2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p w:rsidR="0098701F" w:rsidRDefault="000C0F26" w:rsidP="007F3D61">
      <w:pPr>
        <w:spacing w:line="276" w:lineRule="auto"/>
        <w:ind w:firstLine="708"/>
        <w:jc w:val="both"/>
        <w:rPr>
          <w:rFonts w:ascii="Arial" w:hAnsi="Arial" w:cs="Arial"/>
        </w:rPr>
      </w:pPr>
      <w:r w:rsidRPr="005358A0">
        <w:rPr>
          <w:rFonts w:ascii="Arial" w:hAnsi="Arial" w:cs="Arial"/>
        </w:rPr>
        <w:t>На основании ст.</w:t>
      </w:r>
      <w:r w:rsidR="00297D70">
        <w:rPr>
          <w:rFonts w:ascii="Arial" w:hAnsi="Arial" w:cs="Arial"/>
        </w:rPr>
        <w:t xml:space="preserve"> </w:t>
      </w:r>
      <w:r w:rsidRPr="005358A0">
        <w:rPr>
          <w:rFonts w:ascii="Arial" w:hAnsi="Arial" w:cs="Arial"/>
        </w:rPr>
        <w:t>43 Градостроительного кодекса РФ подготовка проектов межевания территорий осуществляется применительно к застроенным и подлежащим застройке территориям, расположенным в границах элементов планировочной структуры, в целях определения местоположения границ, образуемых и</w:t>
      </w:r>
      <w:r w:rsidR="00297D70">
        <w:rPr>
          <w:rFonts w:ascii="Arial" w:hAnsi="Arial" w:cs="Arial"/>
        </w:rPr>
        <w:t xml:space="preserve"> изменяемых земельных участков.</w:t>
      </w:r>
    </w:p>
    <w:p w:rsidR="004B5F6A" w:rsidRDefault="0098701F" w:rsidP="007F3D61">
      <w:pPr>
        <w:spacing w:line="276" w:lineRule="auto"/>
        <w:ind w:firstLine="708"/>
        <w:jc w:val="both"/>
        <w:rPr>
          <w:rFonts w:ascii="Arial" w:hAnsi="Arial" w:cs="Arial"/>
        </w:rPr>
      </w:pPr>
      <w:r w:rsidRPr="0098701F">
        <w:rPr>
          <w:rFonts w:ascii="Arial" w:hAnsi="Arial" w:cs="Arial"/>
        </w:rPr>
        <w:t>Проект межевания выполн</w:t>
      </w:r>
      <w:r w:rsidR="004B5F6A">
        <w:rPr>
          <w:rFonts w:ascii="Arial" w:hAnsi="Arial" w:cs="Arial"/>
        </w:rPr>
        <w:t>ен</w:t>
      </w:r>
      <w:r w:rsidRPr="0098701F">
        <w:rPr>
          <w:rFonts w:ascii="Arial" w:hAnsi="Arial" w:cs="Arial"/>
        </w:rPr>
        <w:t xml:space="preserve"> по результатам расчета нормативной площади земельного участка, в соответствии с требованиями методических СП 42.13330.2016 «Градостроительство. Планировка и застройка городских и сельских поселений. Актуализированная редакция СНиП 2.07.01-89*», с учётом регламентов Правил землепользования и застройки городского округа город Арзамас Нижегородской области, утверждённых решением</w:t>
      </w:r>
      <w:r w:rsidR="004B5F6A">
        <w:rPr>
          <w:rFonts w:ascii="Arial" w:hAnsi="Arial" w:cs="Arial"/>
        </w:rPr>
        <w:t xml:space="preserve"> </w:t>
      </w:r>
      <w:r w:rsidRPr="0098701F">
        <w:rPr>
          <w:rFonts w:ascii="Arial" w:hAnsi="Arial" w:cs="Arial"/>
        </w:rPr>
        <w:t>Арзамасской городской Думы Нижегор</w:t>
      </w:r>
      <w:r w:rsidR="004B5F6A">
        <w:rPr>
          <w:rFonts w:ascii="Arial" w:hAnsi="Arial" w:cs="Arial"/>
        </w:rPr>
        <w:t>одской области от 27.05.2021</w:t>
      </w:r>
      <w:r w:rsidR="00880BB1">
        <w:rPr>
          <w:rFonts w:ascii="Arial" w:hAnsi="Arial" w:cs="Arial"/>
        </w:rPr>
        <w:t xml:space="preserve"> </w:t>
      </w:r>
      <w:r w:rsidR="00880BB1" w:rsidRPr="00880BB1">
        <w:rPr>
          <w:rFonts w:ascii="Arial" w:hAnsi="Arial" w:cs="Arial"/>
        </w:rPr>
        <w:t>№103</w:t>
      </w:r>
      <w:r w:rsidR="004B5F6A">
        <w:rPr>
          <w:rFonts w:ascii="Arial" w:hAnsi="Arial" w:cs="Arial"/>
        </w:rPr>
        <w:t>.</w:t>
      </w:r>
    </w:p>
    <w:p w:rsidR="004B5F6A" w:rsidRDefault="004B5F6A" w:rsidP="007F3D61">
      <w:pPr>
        <w:spacing w:line="276" w:lineRule="auto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164725" w:rsidRDefault="000C0F26" w:rsidP="007F3D61">
      <w:pPr>
        <w:spacing w:line="276" w:lineRule="auto"/>
        <w:ind w:firstLine="708"/>
        <w:jc w:val="both"/>
        <w:rPr>
          <w:rFonts w:ascii="Arial" w:hAnsi="Arial" w:cs="Arial"/>
        </w:rPr>
      </w:pPr>
      <w:r w:rsidRPr="005358A0">
        <w:rPr>
          <w:rFonts w:ascii="Arial" w:hAnsi="Arial" w:cs="Arial"/>
        </w:rPr>
        <w:t xml:space="preserve">По результатам анализа существующего использования территории в границах разработки </w:t>
      </w:r>
      <w:r w:rsidR="001A2FAA">
        <w:rPr>
          <w:rFonts w:ascii="Arial" w:hAnsi="Arial" w:cs="Arial"/>
        </w:rPr>
        <w:t>проекта межевания</w:t>
      </w:r>
      <w:r w:rsidR="000038F4" w:rsidRPr="000038F4">
        <w:rPr>
          <w:rFonts w:ascii="Arial" w:hAnsi="Arial" w:cs="Arial"/>
        </w:rPr>
        <w:t xml:space="preserve"> </w:t>
      </w:r>
      <w:r w:rsidRPr="005358A0">
        <w:rPr>
          <w:rFonts w:ascii="Arial" w:hAnsi="Arial" w:cs="Arial"/>
        </w:rPr>
        <w:t>с учетом красных линий, границ смежных земельных участков и границ благоустройства</w:t>
      </w:r>
      <w:r w:rsidR="00880BB1">
        <w:rPr>
          <w:rFonts w:ascii="Arial" w:hAnsi="Arial" w:cs="Arial"/>
        </w:rPr>
        <w:t xml:space="preserve"> для исключения вклинивания, вкрапливания, изломанности границ, чересполосицы</w:t>
      </w:r>
      <w:r w:rsidRPr="005358A0">
        <w:rPr>
          <w:rFonts w:ascii="Arial" w:hAnsi="Arial" w:cs="Arial"/>
        </w:rPr>
        <w:t xml:space="preserve"> сформирован</w:t>
      </w:r>
      <w:r w:rsidR="002015FF">
        <w:rPr>
          <w:rFonts w:ascii="Arial" w:hAnsi="Arial" w:cs="Arial"/>
        </w:rPr>
        <w:t>ы</w:t>
      </w:r>
      <w:r w:rsidRPr="005358A0">
        <w:rPr>
          <w:rFonts w:ascii="Arial" w:hAnsi="Arial" w:cs="Arial"/>
        </w:rPr>
        <w:t xml:space="preserve"> </w:t>
      </w:r>
      <w:r w:rsidR="008C29BF">
        <w:rPr>
          <w:rFonts w:ascii="Arial" w:hAnsi="Arial" w:cs="Arial"/>
        </w:rPr>
        <w:t>границы одного</w:t>
      </w:r>
      <w:r w:rsidRPr="005358A0">
        <w:rPr>
          <w:rFonts w:ascii="Arial" w:hAnsi="Arial" w:cs="Arial"/>
        </w:rPr>
        <w:t xml:space="preserve"> земельн</w:t>
      </w:r>
      <w:r w:rsidR="008C29BF">
        <w:rPr>
          <w:rFonts w:ascii="Arial" w:hAnsi="Arial" w:cs="Arial"/>
        </w:rPr>
        <w:t>ого</w:t>
      </w:r>
      <w:r w:rsidRPr="005358A0">
        <w:rPr>
          <w:rFonts w:ascii="Arial" w:hAnsi="Arial" w:cs="Arial"/>
        </w:rPr>
        <w:t xml:space="preserve"> участ</w:t>
      </w:r>
      <w:r w:rsidR="002015FF">
        <w:rPr>
          <w:rFonts w:ascii="Arial" w:hAnsi="Arial" w:cs="Arial"/>
        </w:rPr>
        <w:t>ка</w:t>
      </w:r>
      <w:r w:rsidR="004B5F6A">
        <w:rPr>
          <w:rFonts w:ascii="Arial" w:hAnsi="Arial" w:cs="Arial"/>
        </w:rPr>
        <w:t>:</w:t>
      </w:r>
    </w:p>
    <w:p w:rsidR="006B4212" w:rsidRDefault="006B4212" w:rsidP="007F3D61">
      <w:pPr>
        <w:spacing w:line="276" w:lineRule="auto"/>
        <w:ind w:firstLine="708"/>
        <w:jc w:val="both"/>
        <w:rPr>
          <w:rFonts w:ascii="Arial" w:hAnsi="Arial" w:cs="Arial"/>
        </w:rPr>
      </w:pPr>
    </w:p>
    <w:p w:rsidR="00164725" w:rsidRPr="00674AAF" w:rsidRDefault="00164725" w:rsidP="00072CA1">
      <w:pPr>
        <w:pStyle w:val="a7"/>
        <w:numPr>
          <w:ilvl w:val="0"/>
          <w:numId w:val="14"/>
        </w:numPr>
        <w:spacing w:line="276" w:lineRule="auto"/>
        <w:jc w:val="both"/>
        <w:rPr>
          <w:rFonts w:ascii="Arial" w:hAnsi="Arial" w:cs="Arial"/>
        </w:rPr>
      </w:pPr>
      <w:r w:rsidRPr="00674AAF">
        <w:rPr>
          <w:rFonts w:ascii="Arial" w:hAnsi="Arial" w:cs="Arial"/>
        </w:rPr>
        <w:t>Условное обозначение формируемого земельного участка –</w:t>
      </w:r>
      <w:r w:rsidR="008C29BF" w:rsidRPr="00674AAF">
        <w:rPr>
          <w:rFonts w:ascii="Arial" w:hAnsi="Arial" w:cs="Arial"/>
        </w:rPr>
        <w:t xml:space="preserve"> </w:t>
      </w:r>
      <w:r w:rsidR="00072CA1" w:rsidRPr="00072CA1">
        <w:rPr>
          <w:rFonts w:ascii="Arial" w:hAnsi="Arial" w:cs="Arial"/>
        </w:rPr>
        <w:t>52:40:020300</w:t>
      </w:r>
      <w:r w:rsidR="00371BA0">
        <w:rPr>
          <w:rFonts w:ascii="Arial" w:hAnsi="Arial" w:cs="Arial"/>
        </w:rPr>
        <w:t>4</w:t>
      </w:r>
      <w:r w:rsidR="00072CA1" w:rsidRPr="00072CA1">
        <w:rPr>
          <w:rFonts w:ascii="Arial" w:hAnsi="Arial" w:cs="Arial"/>
        </w:rPr>
        <w:t>:</w:t>
      </w:r>
      <w:r w:rsidR="00674AAF" w:rsidRPr="00674AAF">
        <w:rPr>
          <w:rFonts w:ascii="Arial" w:hAnsi="Arial" w:cs="Arial" w:hint="eastAsia"/>
        </w:rPr>
        <w:t>ЗУ</w:t>
      </w:r>
      <w:r w:rsidR="004115F5">
        <w:rPr>
          <w:rFonts w:ascii="Arial" w:hAnsi="Arial" w:cs="Arial"/>
        </w:rPr>
        <w:t>1</w:t>
      </w:r>
      <w:r w:rsidRPr="00674AAF">
        <w:rPr>
          <w:rFonts w:ascii="Arial" w:hAnsi="Arial" w:cs="Arial"/>
        </w:rPr>
        <w:t xml:space="preserve">; расположен по адресу: Российская Федерация, Нижегородская область, городской округ город Арзамас, г Арзамас, </w:t>
      </w:r>
      <w:r w:rsidR="006B7B81" w:rsidRPr="00674AAF">
        <w:rPr>
          <w:rFonts w:ascii="Arial" w:hAnsi="Arial" w:cs="Arial"/>
        </w:rPr>
        <w:t xml:space="preserve">ул </w:t>
      </w:r>
      <w:r w:rsidR="0046790C">
        <w:rPr>
          <w:rFonts w:ascii="Arial" w:hAnsi="Arial" w:cs="Arial"/>
        </w:rPr>
        <w:t>Заводская</w:t>
      </w:r>
      <w:r w:rsidRPr="00674AAF">
        <w:rPr>
          <w:rFonts w:ascii="Arial" w:hAnsi="Arial" w:cs="Arial"/>
        </w:rPr>
        <w:t xml:space="preserve">; площадь – </w:t>
      </w:r>
      <w:r w:rsidR="0046790C">
        <w:rPr>
          <w:rFonts w:ascii="Arial" w:hAnsi="Arial" w:cs="Arial"/>
        </w:rPr>
        <w:t>21209</w:t>
      </w:r>
      <w:r w:rsidRPr="00674AAF">
        <w:rPr>
          <w:rFonts w:ascii="Arial" w:hAnsi="Arial" w:cs="Arial"/>
        </w:rPr>
        <w:t xml:space="preserve"> кв. м.; категория земель – земли  населенных пунктов; вид разрешенного использования (в соответствии с видами разрешенного использования Правил землепользования и застройки городского округа город Арзамас Нижегородской области) – </w:t>
      </w:r>
      <w:r w:rsidR="004115F5" w:rsidRPr="00923D6E">
        <w:rPr>
          <w:rFonts w:ascii="Arial" w:hAnsi="Arial" w:cs="Arial"/>
        </w:rPr>
        <w:t>склады</w:t>
      </w:r>
      <w:r w:rsidRPr="00674AAF">
        <w:rPr>
          <w:rFonts w:ascii="Arial" w:hAnsi="Arial" w:cs="Arial"/>
        </w:rPr>
        <w:t>.</w:t>
      </w:r>
    </w:p>
    <w:p w:rsidR="00164725" w:rsidRDefault="007D71EB" w:rsidP="00674AAF">
      <w:pPr>
        <w:pStyle w:val="a7"/>
        <w:spacing w:line="276" w:lineRule="auto"/>
        <w:ind w:firstLine="696"/>
        <w:jc w:val="both"/>
        <w:rPr>
          <w:rFonts w:ascii="Arial" w:hAnsi="Arial" w:cs="Arial"/>
        </w:rPr>
      </w:pPr>
      <w:r w:rsidRPr="007D71EB">
        <w:rPr>
          <w:rFonts w:ascii="Arial" w:hAnsi="Arial" w:cs="Arial"/>
        </w:rPr>
        <w:t xml:space="preserve">Земельный участок образуется в результате перераспределения земельного участка с кадастровым номером </w:t>
      </w:r>
      <w:r w:rsidR="004115F5" w:rsidRPr="004115F5">
        <w:rPr>
          <w:rFonts w:ascii="Arial" w:hAnsi="Arial" w:cs="Arial"/>
        </w:rPr>
        <w:t>52:40:020300</w:t>
      </w:r>
      <w:r w:rsidR="00371BA0">
        <w:rPr>
          <w:rFonts w:ascii="Arial" w:hAnsi="Arial" w:cs="Arial"/>
        </w:rPr>
        <w:t>4</w:t>
      </w:r>
      <w:r w:rsidR="004115F5" w:rsidRPr="004115F5">
        <w:rPr>
          <w:rFonts w:ascii="Arial" w:hAnsi="Arial" w:cs="Arial"/>
        </w:rPr>
        <w:t>:</w:t>
      </w:r>
      <w:r w:rsidR="00371BA0">
        <w:rPr>
          <w:rFonts w:ascii="Arial" w:hAnsi="Arial" w:cs="Arial"/>
        </w:rPr>
        <w:t>1</w:t>
      </w:r>
      <w:r w:rsidR="004115F5">
        <w:rPr>
          <w:rFonts w:ascii="Arial" w:hAnsi="Arial" w:cs="Arial"/>
        </w:rPr>
        <w:t xml:space="preserve"> </w:t>
      </w:r>
      <w:r w:rsidRPr="007D71EB">
        <w:rPr>
          <w:rFonts w:ascii="Arial" w:hAnsi="Arial" w:cs="Arial"/>
        </w:rPr>
        <w:t>и земель, находящихся в государственной или муниципальной собственности до разграничения</w:t>
      </w:r>
      <w:r w:rsidR="00164725">
        <w:rPr>
          <w:rFonts w:ascii="Arial" w:hAnsi="Arial" w:cs="Arial"/>
        </w:rPr>
        <w:t>.</w:t>
      </w:r>
    </w:p>
    <w:p w:rsidR="00A50760" w:rsidRDefault="00164725" w:rsidP="00A50760">
      <w:pPr>
        <w:pStyle w:val="a7"/>
        <w:spacing w:line="276" w:lineRule="auto"/>
        <w:ind w:firstLine="696"/>
        <w:jc w:val="both"/>
        <w:rPr>
          <w:rFonts w:ascii="Arial" w:hAnsi="Arial" w:cs="Arial"/>
        </w:rPr>
      </w:pPr>
      <w:r w:rsidRPr="00632498">
        <w:rPr>
          <w:rFonts w:ascii="Arial" w:hAnsi="Arial" w:cs="Arial"/>
        </w:rPr>
        <w:t xml:space="preserve">Контур формируемого земельного участка </w:t>
      </w:r>
      <w:r w:rsidR="004115F5" w:rsidRPr="004115F5">
        <w:rPr>
          <w:rFonts w:ascii="Arial" w:hAnsi="Arial" w:cs="Arial"/>
        </w:rPr>
        <w:t>52:40:020300</w:t>
      </w:r>
      <w:r w:rsidR="00371BA0">
        <w:rPr>
          <w:rFonts w:ascii="Arial" w:hAnsi="Arial" w:cs="Arial"/>
        </w:rPr>
        <w:t>4</w:t>
      </w:r>
      <w:r w:rsidR="004115F5" w:rsidRPr="004115F5">
        <w:rPr>
          <w:rFonts w:ascii="Arial" w:hAnsi="Arial" w:cs="Arial"/>
        </w:rPr>
        <w:t>:</w:t>
      </w:r>
      <w:r w:rsidR="004115F5" w:rsidRPr="004115F5">
        <w:rPr>
          <w:rFonts w:ascii="Arial" w:hAnsi="Arial" w:cs="Arial" w:hint="eastAsia"/>
        </w:rPr>
        <w:t>ЗУ</w:t>
      </w:r>
      <w:r w:rsidR="004115F5" w:rsidRPr="004115F5">
        <w:rPr>
          <w:rFonts w:ascii="Arial" w:hAnsi="Arial" w:cs="Arial"/>
        </w:rPr>
        <w:t>1</w:t>
      </w:r>
      <w:r w:rsidR="004115F5">
        <w:rPr>
          <w:rFonts w:ascii="Arial" w:hAnsi="Arial" w:cs="Arial"/>
        </w:rPr>
        <w:t xml:space="preserve"> </w:t>
      </w:r>
      <w:r w:rsidRPr="00632498">
        <w:rPr>
          <w:rFonts w:ascii="Arial" w:hAnsi="Arial" w:cs="Arial"/>
        </w:rPr>
        <w:t>представлен на Чертеже межевания территории М 1:</w:t>
      </w:r>
      <w:r w:rsidR="004115F5">
        <w:rPr>
          <w:rFonts w:ascii="Arial" w:hAnsi="Arial" w:cs="Arial"/>
        </w:rPr>
        <w:t>1000</w:t>
      </w:r>
      <w:r w:rsidRPr="00632498">
        <w:rPr>
          <w:rFonts w:ascii="Arial" w:hAnsi="Arial" w:cs="Arial"/>
        </w:rPr>
        <w:t xml:space="preserve"> в графических материалах.</w:t>
      </w:r>
      <w:r>
        <w:rPr>
          <w:rFonts w:ascii="Arial" w:hAnsi="Arial" w:cs="Arial"/>
        </w:rPr>
        <w:t xml:space="preserve"> </w:t>
      </w:r>
      <w:r w:rsidRPr="00632498">
        <w:rPr>
          <w:rFonts w:ascii="Arial" w:hAnsi="Arial" w:cs="Arial"/>
        </w:rPr>
        <w:t xml:space="preserve">Каталог координат формируемого земельного участка представлен в Приложении </w:t>
      </w:r>
      <w:r w:rsidR="00F85547">
        <w:rPr>
          <w:rFonts w:ascii="Arial" w:hAnsi="Arial" w:cs="Arial"/>
        </w:rPr>
        <w:t>Б</w:t>
      </w:r>
      <w:r w:rsidR="00CD7B4B" w:rsidRPr="00FF5C8E">
        <w:rPr>
          <w:rFonts w:ascii="Arial" w:hAnsi="Arial" w:cs="Arial"/>
        </w:rPr>
        <w:t>.</w:t>
      </w:r>
    </w:p>
    <w:p w:rsidR="00A50760" w:rsidRDefault="00A50760" w:rsidP="00A50760">
      <w:r>
        <w:br w:type="page"/>
      </w:r>
    </w:p>
    <w:p w:rsidR="00A50760" w:rsidRPr="00A50760" w:rsidRDefault="00A50760" w:rsidP="00A50760">
      <w:pPr>
        <w:spacing w:line="276" w:lineRule="auto"/>
        <w:jc w:val="center"/>
        <w:rPr>
          <w:rFonts w:ascii="Arial" w:hAnsi="Arial" w:cs="Arial"/>
        </w:rPr>
      </w:pPr>
    </w:p>
    <w:p w:rsidR="00CD7B4B" w:rsidRPr="00A50760" w:rsidRDefault="00CD7B4B" w:rsidP="00A50760">
      <w:pPr>
        <w:spacing w:line="276" w:lineRule="auto"/>
        <w:jc w:val="center"/>
        <w:rPr>
          <w:rFonts w:ascii="Arial" w:hAnsi="Arial" w:cs="Arial"/>
        </w:rPr>
      </w:pPr>
      <w:r w:rsidRPr="00A50760">
        <w:rPr>
          <w:rFonts w:ascii="Arial" w:hAnsi="Arial" w:cs="Arial"/>
          <w:b/>
        </w:rPr>
        <w:t>РАЗДЕЛ 4. ВЫВОДЫ</w:t>
      </w:r>
    </w:p>
    <w:p w:rsidR="00CD7B4B" w:rsidRPr="005358A0" w:rsidRDefault="00CD7B4B" w:rsidP="00CD7B4B">
      <w:pPr>
        <w:pStyle w:val="nienie"/>
        <w:tabs>
          <w:tab w:val="left" w:pos="993"/>
        </w:tabs>
        <w:spacing w:line="276" w:lineRule="auto"/>
        <w:ind w:left="0" w:firstLine="0"/>
        <w:jc w:val="center"/>
        <w:rPr>
          <w:rFonts w:ascii="Arial" w:hAnsi="Arial" w:cs="Arial"/>
          <w:szCs w:val="24"/>
        </w:rPr>
      </w:pPr>
    </w:p>
    <w:p w:rsidR="00E20995" w:rsidRDefault="00CD7B4B" w:rsidP="007F3D61">
      <w:pPr>
        <w:spacing w:line="276" w:lineRule="auto"/>
        <w:ind w:firstLine="708"/>
        <w:jc w:val="both"/>
        <w:rPr>
          <w:rFonts w:ascii="Arial" w:hAnsi="Arial" w:cs="Arial"/>
        </w:rPr>
      </w:pPr>
      <w:r w:rsidRPr="00FF5C8E">
        <w:rPr>
          <w:rFonts w:ascii="Arial" w:hAnsi="Arial" w:cs="Arial"/>
        </w:rPr>
        <w:t>Основн</w:t>
      </w:r>
      <w:r w:rsidR="00A3426F">
        <w:rPr>
          <w:rFonts w:ascii="Arial" w:hAnsi="Arial" w:cs="Arial"/>
        </w:rPr>
        <w:t>ыми</w:t>
      </w:r>
      <w:r w:rsidRPr="00FF5C8E">
        <w:rPr>
          <w:rFonts w:ascii="Arial" w:hAnsi="Arial" w:cs="Arial"/>
        </w:rPr>
        <w:t xml:space="preserve"> </w:t>
      </w:r>
      <w:r w:rsidR="00A3426F" w:rsidRPr="00FF5C8E">
        <w:rPr>
          <w:rFonts w:ascii="Arial" w:hAnsi="Arial" w:cs="Arial"/>
        </w:rPr>
        <w:t>целя</w:t>
      </w:r>
      <w:r w:rsidR="00A3426F">
        <w:rPr>
          <w:rFonts w:ascii="Arial" w:hAnsi="Arial" w:cs="Arial"/>
        </w:rPr>
        <w:t>ми</w:t>
      </w:r>
      <w:r w:rsidRPr="00FF5C8E">
        <w:rPr>
          <w:rFonts w:ascii="Arial" w:hAnsi="Arial" w:cs="Arial"/>
        </w:rPr>
        <w:t xml:space="preserve"> разработки </w:t>
      </w:r>
      <w:r w:rsidR="00072CA1" w:rsidRPr="00072CA1">
        <w:rPr>
          <w:rFonts w:ascii="Arial" w:hAnsi="Arial" w:cs="Arial"/>
        </w:rPr>
        <w:t>проект</w:t>
      </w:r>
      <w:r w:rsidR="004115F5">
        <w:rPr>
          <w:rFonts w:ascii="Arial" w:hAnsi="Arial" w:cs="Arial"/>
        </w:rPr>
        <w:t>а</w:t>
      </w:r>
      <w:r w:rsidR="00072CA1" w:rsidRPr="00072CA1">
        <w:rPr>
          <w:rFonts w:ascii="Arial" w:hAnsi="Arial" w:cs="Arial"/>
        </w:rPr>
        <w:t xml:space="preserve"> межевания территории</w:t>
      </w:r>
      <w:r w:rsidR="004115F5">
        <w:rPr>
          <w:rFonts w:ascii="Arial" w:hAnsi="Arial" w:cs="Arial"/>
        </w:rPr>
        <w:t xml:space="preserve">, </w:t>
      </w:r>
      <w:r w:rsidR="00923D6E" w:rsidRPr="00923D6E">
        <w:rPr>
          <w:rFonts w:ascii="Arial" w:hAnsi="Arial" w:cs="Arial"/>
        </w:rPr>
        <w:t xml:space="preserve">расположенной в районе дома №1 по ул. Заводская </w:t>
      </w:r>
      <w:r w:rsidR="004115F5" w:rsidRPr="004115F5">
        <w:rPr>
          <w:rFonts w:ascii="Arial" w:hAnsi="Arial" w:cs="Arial"/>
        </w:rPr>
        <w:t>в г Арзамас</w:t>
      </w:r>
      <w:r w:rsidR="004115F5">
        <w:rPr>
          <w:rFonts w:ascii="Arial" w:hAnsi="Arial" w:cs="Arial"/>
        </w:rPr>
        <w:t>е</w:t>
      </w:r>
      <w:r w:rsidR="004115F5" w:rsidRPr="004115F5">
        <w:rPr>
          <w:rFonts w:ascii="Arial" w:hAnsi="Arial" w:cs="Arial"/>
        </w:rPr>
        <w:t xml:space="preserve"> городского округа город Арзамас Нижегородской области</w:t>
      </w:r>
      <w:r w:rsidR="004374FE">
        <w:rPr>
          <w:rFonts w:ascii="Arial" w:hAnsi="Arial" w:cs="Arial"/>
        </w:rPr>
        <w:t>,</w:t>
      </w:r>
      <w:r w:rsidR="00400F47" w:rsidRPr="00400F47">
        <w:rPr>
          <w:rFonts w:ascii="Arial" w:hAnsi="Arial" w:cs="Arial"/>
        </w:rPr>
        <w:t xml:space="preserve"> </w:t>
      </w:r>
      <w:r w:rsidR="009845E6">
        <w:rPr>
          <w:rFonts w:ascii="Arial" w:hAnsi="Arial" w:cs="Arial"/>
        </w:rPr>
        <w:t>явля</w:t>
      </w:r>
      <w:r w:rsidR="00400F47">
        <w:rPr>
          <w:rFonts w:ascii="Arial" w:hAnsi="Arial" w:cs="Arial"/>
        </w:rPr>
        <w:t>ю</w:t>
      </w:r>
      <w:r w:rsidR="009845E6">
        <w:rPr>
          <w:rFonts w:ascii="Arial" w:hAnsi="Arial" w:cs="Arial"/>
        </w:rPr>
        <w:t>тся</w:t>
      </w:r>
      <w:r w:rsidR="00030FEC">
        <w:rPr>
          <w:rFonts w:ascii="Arial" w:hAnsi="Arial" w:cs="Arial"/>
        </w:rPr>
        <w:t>:</w:t>
      </w:r>
      <w:r w:rsidR="006B4212">
        <w:rPr>
          <w:rFonts w:ascii="Arial" w:hAnsi="Arial" w:cs="Arial"/>
        </w:rPr>
        <w:t xml:space="preserve"> </w:t>
      </w:r>
      <w:r w:rsidR="009845E6">
        <w:rPr>
          <w:rFonts w:ascii="Arial" w:hAnsi="Arial" w:cs="Arial"/>
        </w:rPr>
        <w:t xml:space="preserve">формирование границ </w:t>
      </w:r>
      <w:r w:rsidR="00030FEC">
        <w:rPr>
          <w:rFonts w:ascii="Arial" w:hAnsi="Arial" w:cs="Arial"/>
        </w:rPr>
        <w:t>земельн</w:t>
      </w:r>
      <w:r w:rsidR="00EB645B">
        <w:rPr>
          <w:rFonts w:ascii="Arial" w:hAnsi="Arial" w:cs="Arial"/>
        </w:rPr>
        <w:t>ого</w:t>
      </w:r>
      <w:r w:rsidR="00030FEC">
        <w:rPr>
          <w:rFonts w:ascii="Arial" w:hAnsi="Arial" w:cs="Arial"/>
        </w:rPr>
        <w:t xml:space="preserve"> участ</w:t>
      </w:r>
      <w:r w:rsidR="00F85547">
        <w:rPr>
          <w:rFonts w:ascii="Arial" w:hAnsi="Arial" w:cs="Arial"/>
        </w:rPr>
        <w:t>к</w:t>
      </w:r>
      <w:r w:rsidR="00EB645B">
        <w:rPr>
          <w:rFonts w:ascii="Arial" w:hAnsi="Arial" w:cs="Arial"/>
        </w:rPr>
        <w:t>а</w:t>
      </w:r>
      <w:r w:rsidR="00AD0117" w:rsidRPr="00AD0117">
        <w:rPr>
          <w:rFonts w:ascii="Arial" w:hAnsi="Arial" w:cs="Arial"/>
        </w:rPr>
        <w:t xml:space="preserve"> </w:t>
      </w:r>
      <w:r w:rsidR="004115F5" w:rsidRPr="004115F5">
        <w:rPr>
          <w:rFonts w:ascii="Arial" w:hAnsi="Arial" w:cs="Arial"/>
        </w:rPr>
        <w:t>52:40:020300</w:t>
      </w:r>
      <w:r w:rsidR="00923D6E">
        <w:rPr>
          <w:rFonts w:ascii="Arial" w:hAnsi="Arial" w:cs="Arial"/>
        </w:rPr>
        <w:t>4</w:t>
      </w:r>
      <w:r w:rsidR="004115F5" w:rsidRPr="004115F5">
        <w:rPr>
          <w:rFonts w:ascii="Arial" w:hAnsi="Arial" w:cs="Arial"/>
        </w:rPr>
        <w:t>:</w:t>
      </w:r>
      <w:r w:rsidR="004115F5" w:rsidRPr="004115F5">
        <w:rPr>
          <w:rFonts w:ascii="Arial" w:hAnsi="Arial" w:cs="Arial" w:hint="eastAsia"/>
        </w:rPr>
        <w:t>ЗУ</w:t>
      </w:r>
      <w:r w:rsidR="004115F5" w:rsidRPr="004115F5">
        <w:rPr>
          <w:rFonts w:ascii="Arial" w:hAnsi="Arial" w:cs="Arial"/>
        </w:rPr>
        <w:t xml:space="preserve">1 </w:t>
      </w:r>
      <w:r w:rsidR="00AD0117" w:rsidRPr="00AD0117">
        <w:rPr>
          <w:rFonts w:ascii="Arial" w:hAnsi="Arial" w:cs="Arial"/>
        </w:rPr>
        <w:t xml:space="preserve">по ул </w:t>
      </w:r>
      <w:r w:rsidR="00923D6E">
        <w:rPr>
          <w:rFonts w:ascii="Arial" w:hAnsi="Arial" w:cs="Arial"/>
        </w:rPr>
        <w:t>Заводской</w:t>
      </w:r>
      <w:r w:rsidR="00AD0117" w:rsidRPr="00AD0117">
        <w:rPr>
          <w:rFonts w:ascii="Arial" w:hAnsi="Arial" w:cs="Arial"/>
        </w:rPr>
        <w:t xml:space="preserve"> в г Арзамас</w:t>
      </w:r>
      <w:r w:rsidR="00AD0117">
        <w:rPr>
          <w:rFonts w:ascii="Arial" w:hAnsi="Arial" w:cs="Arial"/>
        </w:rPr>
        <w:t>е</w:t>
      </w:r>
      <w:r w:rsidR="00AD0117" w:rsidRPr="00AD0117">
        <w:rPr>
          <w:rFonts w:ascii="Arial" w:hAnsi="Arial" w:cs="Arial"/>
        </w:rPr>
        <w:t xml:space="preserve"> городского округа город Арзамас Нижегородской области</w:t>
      </w:r>
      <w:r w:rsidR="00FA7543">
        <w:rPr>
          <w:rFonts w:ascii="Arial" w:hAnsi="Arial" w:cs="Arial"/>
        </w:rPr>
        <w:t>, образованн</w:t>
      </w:r>
      <w:r w:rsidR="00BA4721">
        <w:rPr>
          <w:rFonts w:ascii="Arial" w:hAnsi="Arial" w:cs="Arial"/>
        </w:rPr>
        <w:t>ого</w:t>
      </w:r>
      <w:r w:rsidR="000147DC" w:rsidRPr="00FF5C8E">
        <w:rPr>
          <w:rFonts w:ascii="Arial" w:hAnsi="Arial" w:cs="Arial"/>
        </w:rPr>
        <w:t xml:space="preserve"> </w:t>
      </w:r>
      <w:r w:rsidR="00BA4721" w:rsidRPr="00BA4721">
        <w:rPr>
          <w:rFonts w:ascii="Arial" w:hAnsi="Arial" w:cs="Arial"/>
        </w:rPr>
        <w:t xml:space="preserve">в результате перераспределения земельного участка с кадастровым номером </w:t>
      </w:r>
      <w:r w:rsidR="004115F5" w:rsidRPr="004115F5">
        <w:rPr>
          <w:rFonts w:ascii="Arial" w:hAnsi="Arial" w:cs="Arial"/>
        </w:rPr>
        <w:t>52:40:020300</w:t>
      </w:r>
      <w:r w:rsidR="00923D6E">
        <w:rPr>
          <w:rFonts w:ascii="Arial" w:hAnsi="Arial" w:cs="Arial"/>
        </w:rPr>
        <w:t>4</w:t>
      </w:r>
      <w:r w:rsidR="004115F5" w:rsidRPr="004115F5">
        <w:rPr>
          <w:rFonts w:ascii="Arial" w:hAnsi="Arial" w:cs="Arial"/>
        </w:rPr>
        <w:t>:</w:t>
      </w:r>
      <w:r w:rsidR="00923D6E">
        <w:rPr>
          <w:rFonts w:ascii="Arial" w:hAnsi="Arial" w:cs="Arial"/>
        </w:rPr>
        <w:t>1</w:t>
      </w:r>
      <w:r w:rsidR="004115F5" w:rsidRPr="004115F5">
        <w:rPr>
          <w:rFonts w:ascii="Arial" w:hAnsi="Arial" w:cs="Arial"/>
        </w:rPr>
        <w:t xml:space="preserve"> </w:t>
      </w:r>
      <w:r w:rsidR="00072CA1">
        <w:rPr>
          <w:rFonts w:ascii="Arial" w:hAnsi="Arial" w:cs="Arial"/>
        </w:rPr>
        <w:t>и</w:t>
      </w:r>
      <w:r w:rsidR="00BA4721" w:rsidRPr="00BA4721">
        <w:rPr>
          <w:rFonts w:ascii="Arial" w:hAnsi="Arial" w:cs="Arial"/>
        </w:rPr>
        <w:t xml:space="preserve"> земель, находящихся в государственной или муниципальной собственности до разграничения</w:t>
      </w:r>
      <w:r w:rsidR="00AD0117">
        <w:rPr>
          <w:rFonts w:ascii="Arial" w:hAnsi="Arial" w:cs="Arial"/>
        </w:rPr>
        <w:t xml:space="preserve">, </w:t>
      </w:r>
      <w:r w:rsidR="00400F47">
        <w:rPr>
          <w:rFonts w:ascii="Arial" w:hAnsi="Arial" w:cs="Arial"/>
        </w:rPr>
        <w:t xml:space="preserve">с целью </w:t>
      </w:r>
      <w:r w:rsidR="00400F47" w:rsidRPr="00400F47">
        <w:rPr>
          <w:rFonts w:ascii="Arial" w:hAnsi="Arial" w:cs="Arial"/>
        </w:rPr>
        <w:t>исключения вклинивания, вкрапливания, изломанности границ, чересполосицы</w:t>
      </w:r>
      <w:r w:rsidR="00DF3327">
        <w:rPr>
          <w:rFonts w:ascii="Arial" w:hAnsi="Arial" w:cs="Arial"/>
        </w:rPr>
        <w:t>.</w:t>
      </w:r>
    </w:p>
    <w:p w:rsidR="00E20995" w:rsidRDefault="00E20995" w:rsidP="007F3D61">
      <w:pPr>
        <w:spacing w:line="276" w:lineRule="auto"/>
        <w:ind w:firstLine="708"/>
        <w:jc w:val="both"/>
        <w:rPr>
          <w:rFonts w:ascii="Arial" w:hAnsi="Arial" w:cs="Arial"/>
        </w:rPr>
      </w:pPr>
    </w:p>
    <w:p w:rsidR="00CD7B4B" w:rsidRDefault="00CD7B4B" w:rsidP="007F3D61">
      <w:pPr>
        <w:spacing w:line="276" w:lineRule="auto"/>
        <w:ind w:firstLine="708"/>
        <w:jc w:val="both"/>
        <w:rPr>
          <w:rFonts w:ascii="Arial" w:hAnsi="Arial" w:cs="Arial"/>
        </w:rPr>
      </w:pPr>
      <w:r w:rsidRPr="00FF5C8E">
        <w:rPr>
          <w:rFonts w:ascii="Arial" w:hAnsi="Arial" w:cs="Arial"/>
        </w:rPr>
        <w:t>Формирование проектных границ земельн</w:t>
      </w:r>
      <w:r w:rsidR="00AD0117">
        <w:rPr>
          <w:rFonts w:ascii="Arial" w:hAnsi="Arial" w:cs="Arial"/>
        </w:rPr>
        <w:t>ых</w:t>
      </w:r>
      <w:r w:rsidRPr="00FF5C8E">
        <w:rPr>
          <w:rFonts w:ascii="Arial" w:hAnsi="Arial" w:cs="Arial"/>
        </w:rPr>
        <w:t xml:space="preserve"> участ</w:t>
      </w:r>
      <w:r w:rsidR="00AD0117">
        <w:rPr>
          <w:rFonts w:ascii="Arial" w:hAnsi="Arial" w:cs="Arial"/>
        </w:rPr>
        <w:t>ков</w:t>
      </w:r>
      <w:r w:rsidRPr="00FF5C8E">
        <w:rPr>
          <w:rFonts w:ascii="Arial" w:hAnsi="Arial" w:cs="Arial"/>
        </w:rPr>
        <w:t xml:space="preserve"> выполнено с учётом красных линий, существующей градостроительной ситуации и фактического использования территории, территории общего пользования, основных проездов, автомобильных дорог, </w:t>
      </w:r>
      <w:r w:rsidR="00E66E3A" w:rsidRPr="00FF5C8E">
        <w:rPr>
          <w:rFonts w:ascii="Arial" w:hAnsi="Arial" w:cs="Arial"/>
        </w:rPr>
        <w:t>границ смежных земельных участков, положения границ сформированных земельных участков, зарегистрированных в государственном кадастре недвижимости, границ резервируемых земельных участков для государственных и муниципальных нужд.</w:t>
      </w:r>
    </w:p>
    <w:p w:rsidR="00E20995" w:rsidRPr="00FF5C8E" w:rsidRDefault="00E20995" w:rsidP="007F3D61">
      <w:pPr>
        <w:spacing w:line="276" w:lineRule="auto"/>
        <w:ind w:firstLine="708"/>
        <w:jc w:val="both"/>
        <w:rPr>
          <w:rFonts w:ascii="Arial" w:hAnsi="Arial" w:cs="Arial"/>
        </w:rPr>
      </w:pPr>
    </w:p>
    <w:p w:rsidR="00E66E3A" w:rsidRDefault="00E66E3A" w:rsidP="007F3D61">
      <w:pPr>
        <w:spacing w:line="276" w:lineRule="auto"/>
        <w:ind w:firstLine="708"/>
        <w:jc w:val="both"/>
        <w:rPr>
          <w:rFonts w:ascii="Arial" w:hAnsi="Arial" w:cs="Arial"/>
        </w:rPr>
      </w:pPr>
      <w:r w:rsidRPr="00FF5C8E">
        <w:rPr>
          <w:rFonts w:ascii="Arial" w:hAnsi="Arial" w:cs="Arial"/>
        </w:rPr>
        <w:t>Расчёт нормативных размеров земельных участков выполнен в соответствии с требованиями СП 42.13330.2016 «Градостроительство. Планировка и застройка городских и сельских поселений. Актуализированная редакция СНиП 2.07.01-89*».</w:t>
      </w:r>
    </w:p>
    <w:p w:rsidR="00E20995" w:rsidRPr="00FF5C8E" w:rsidRDefault="00E20995" w:rsidP="007F3D61">
      <w:pPr>
        <w:spacing w:line="276" w:lineRule="auto"/>
        <w:ind w:firstLine="708"/>
        <w:jc w:val="both"/>
        <w:rPr>
          <w:rFonts w:ascii="Arial" w:hAnsi="Arial" w:cs="Arial"/>
        </w:rPr>
      </w:pPr>
    </w:p>
    <w:p w:rsidR="00E20995" w:rsidRDefault="00E66E3A" w:rsidP="007F3D61">
      <w:pPr>
        <w:spacing w:line="276" w:lineRule="auto"/>
        <w:ind w:firstLine="708"/>
        <w:jc w:val="both"/>
        <w:rPr>
          <w:rFonts w:ascii="Arial" w:hAnsi="Arial" w:cs="Arial"/>
        </w:rPr>
      </w:pPr>
      <w:r w:rsidRPr="00FF5C8E">
        <w:rPr>
          <w:rFonts w:ascii="Arial" w:hAnsi="Arial" w:cs="Arial"/>
        </w:rPr>
        <w:t>Площад</w:t>
      </w:r>
      <w:r w:rsidR="00F85547">
        <w:rPr>
          <w:rFonts w:ascii="Arial" w:hAnsi="Arial" w:cs="Arial"/>
        </w:rPr>
        <w:t>и</w:t>
      </w:r>
      <w:r w:rsidRPr="00FF5C8E">
        <w:rPr>
          <w:rFonts w:ascii="Arial" w:hAnsi="Arial" w:cs="Arial"/>
        </w:rPr>
        <w:t xml:space="preserve"> земель</w:t>
      </w:r>
      <w:r w:rsidR="00F85547">
        <w:rPr>
          <w:rFonts w:ascii="Arial" w:hAnsi="Arial" w:cs="Arial"/>
        </w:rPr>
        <w:t>ных</w:t>
      </w:r>
      <w:r w:rsidRPr="00FF5C8E">
        <w:rPr>
          <w:rFonts w:ascii="Arial" w:hAnsi="Arial" w:cs="Arial"/>
        </w:rPr>
        <w:t xml:space="preserve"> участк</w:t>
      </w:r>
      <w:r w:rsidR="00F85547">
        <w:rPr>
          <w:rFonts w:ascii="Arial" w:hAnsi="Arial" w:cs="Arial"/>
        </w:rPr>
        <w:t>ов</w:t>
      </w:r>
      <w:r w:rsidRPr="00FF5C8E">
        <w:rPr>
          <w:rFonts w:ascii="Arial" w:hAnsi="Arial" w:cs="Arial"/>
        </w:rPr>
        <w:t xml:space="preserve"> установлен</w:t>
      </w:r>
      <w:r w:rsidR="00F85547">
        <w:rPr>
          <w:rFonts w:ascii="Arial" w:hAnsi="Arial" w:cs="Arial"/>
        </w:rPr>
        <w:t>ы</w:t>
      </w:r>
      <w:r w:rsidRPr="00FF5C8E">
        <w:rPr>
          <w:rFonts w:ascii="Arial" w:hAnsi="Arial" w:cs="Arial"/>
        </w:rPr>
        <w:t xml:space="preserve"> с учётом фактически используем</w:t>
      </w:r>
      <w:r w:rsidR="00E20995">
        <w:rPr>
          <w:rFonts w:ascii="Arial" w:hAnsi="Arial" w:cs="Arial"/>
        </w:rPr>
        <w:t>ых</w:t>
      </w:r>
      <w:r w:rsidRPr="00FF5C8E">
        <w:rPr>
          <w:rFonts w:ascii="Arial" w:hAnsi="Arial" w:cs="Arial"/>
        </w:rPr>
        <w:t xml:space="preserve"> площад</w:t>
      </w:r>
      <w:r w:rsidR="00E20995">
        <w:rPr>
          <w:rFonts w:ascii="Arial" w:hAnsi="Arial" w:cs="Arial"/>
        </w:rPr>
        <w:t>ей</w:t>
      </w:r>
      <w:r w:rsidRPr="00FF5C8E">
        <w:rPr>
          <w:rFonts w:ascii="Arial" w:hAnsi="Arial" w:cs="Arial"/>
        </w:rPr>
        <w:t xml:space="preserve"> земельн</w:t>
      </w:r>
      <w:r w:rsidR="00E20995">
        <w:rPr>
          <w:rFonts w:ascii="Arial" w:hAnsi="Arial" w:cs="Arial"/>
        </w:rPr>
        <w:t>ых</w:t>
      </w:r>
      <w:r w:rsidRPr="00FF5C8E">
        <w:rPr>
          <w:rFonts w:ascii="Arial" w:hAnsi="Arial" w:cs="Arial"/>
        </w:rPr>
        <w:t xml:space="preserve"> участк</w:t>
      </w:r>
      <w:r w:rsidR="00E20995">
        <w:rPr>
          <w:rFonts w:ascii="Arial" w:hAnsi="Arial" w:cs="Arial"/>
        </w:rPr>
        <w:t>ов</w:t>
      </w:r>
      <w:r w:rsidRPr="00FF5C8E">
        <w:rPr>
          <w:rFonts w:ascii="Arial" w:hAnsi="Arial" w:cs="Arial"/>
        </w:rPr>
        <w:t xml:space="preserve"> и в соответствии с нормативами Правил землепользования и застройки городского округа город Арзамас Нижегородской области, утверждённых </w:t>
      </w:r>
      <w:r w:rsidR="009845E6">
        <w:rPr>
          <w:rFonts w:ascii="Arial" w:hAnsi="Arial" w:cs="Arial"/>
        </w:rPr>
        <w:t>р</w:t>
      </w:r>
      <w:r w:rsidRPr="00FF5C8E">
        <w:rPr>
          <w:rFonts w:ascii="Arial" w:hAnsi="Arial" w:cs="Arial"/>
        </w:rPr>
        <w:t xml:space="preserve">ешением городской Думы </w:t>
      </w:r>
      <w:r w:rsidR="009845E6">
        <w:rPr>
          <w:rFonts w:ascii="Arial" w:hAnsi="Arial" w:cs="Arial"/>
        </w:rPr>
        <w:t xml:space="preserve">г.о город Арзамас Нижегородской </w:t>
      </w:r>
      <w:r w:rsidR="00A3426F">
        <w:rPr>
          <w:rFonts w:ascii="Arial" w:hAnsi="Arial" w:cs="Arial"/>
        </w:rPr>
        <w:t>области от 27.05.2021</w:t>
      </w:r>
      <w:r w:rsidR="00400F47">
        <w:rPr>
          <w:rFonts w:ascii="Arial" w:hAnsi="Arial" w:cs="Arial"/>
        </w:rPr>
        <w:t xml:space="preserve"> </w:t>
      </w:r>
      <w:r w:rsidR="00400F47" w:rsidRPr="00400F47">
        <w:rPr>
          <w:rFonts w:ascii="Arial" w:hAnsi="Arial" w:cs="Arial"/>
        </w:rPr>
        <w:t>№103</w:t>
      </w:r>
      <w:r w:rsidR="009845E6">
        <w:rPr>
          <w:rFonts w:ascii="Arial" w:hAnsi="Arial" w:cs="Arial"/>
        </w:rPr>
        <w:t>.</w:t>
      </w:r>
    </w:p>
    <w:p w:rsidR="00E20995" w:rsidRDefault="00E20995" w:rsidP="007F3D61">
      <w:pPr>
        <w:spacing w:line="276" w:lineRule="auto"/>
        <w:ind w:firstLine="708"/>
        <w:jc w:val="both"/>
        <w:rPr>
          <w:rFonts w:ascii="Arial" w:hAnsi="Arial" w:cs="Arial"/>
        </w:rPr>
      </w:pPr>
    </w:p>
    <w:p w:rsidR="00E20995" w:rsidRDefault="00E20995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p w:rsidR="00E20995" w:rsidRDefault="00E20995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p w:rsidR="00E20995" w:rsidRDefault="00E20995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p w:rsidR="00E20995" w:rsidRDefault="00E20995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p w:rsidR="00E20995" w:rsidRDefault="00E20995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p w:rsidR="00E20995" w:rsidRDefault="00A61E06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0288" behindDoc="1" locked="0" layoutInCell="1" allowOverlap="1" wp14:anchorId="11F4B214" wp14:editId="73605F5C">
            <wp:simplePos x="0" y="0"/>
            <wp:positionH relativeFrom="margin">
              <wp:posOffset>2260121</wp:posOffset>
            </wp:positionH>
            <wp:positionV relativeFrom="paragraph">
              <wp:posOffset>11514</wp:posOffset>
            </wp:positionV>
            <wp:extent cx="2308416" cy="1802920"/>
            <wp:effectExtent l="0" t="0" r="0" b="698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печать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416" cy="1802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20995" w:rsidRDefault="00E20995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ab/>
        <w:t xml:space="preserve">Руководитель </w:t>
      </w:r>
      <w:r w:rsidR="00DF3327">
        <w:rPr>
          <w:rFonts w:ascii="Arial" w:hAnsi="Arial" w:cs="Arial"/>
          <w:szCs w:val="24"/>
        </w:rPr>
        <w:t>с</w:t>
      </w:r>
      <w:r w:rsidR="00631A94">
        <w:rPr>
          <w:rFonts w:ascii="Arial" w:hAnsi="Arial" w:cs="Arial"/>
          <w:szCs w:val="24"/>
        </w:rPr>
        <w:t>ектора «Арзамас»</w:t>
      </w:r>
      <w:r w:rsidR="00D45391">
        <w:rPr>
          <w:rFonts w:ascii="Arial" w:hAnsi="Arial" w:cs="Arial"/>
          <w:szCs w:val="24"/>
        </w:rPr>
        <w:tab/>
      </w:r>
      <w:r w:rsidR="00D45391">
        <w:rPr>
          <w:rFonts w:ascii="Arial" w:hAnsi="Arial" w:cs="Arial"/>
          <w:szCs w:val="24"/>
        </w:rPr>
        <w:tab/>
      </w:r>
      <w:r w:rsidR="00D45391">
        <w:rPr>
          <w:rFonts w:ascii="Arial" w:hAnsi="Arial" w:cs="Arial"/>
          <w:szCs w:val="24"/>
        </w:rPr>
        <w:tab/>
      </w:r>
      <w:r w:rsidR="00D45391"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>П. А. Балабин</w:t>
      </w:r>
    </w:p>
    <w:p w:rsidR="00400F47" w:rsidRDefault="00400F47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p w:rsidR="00E20995" w:rsidRDefault="00E20995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p w:rsidR="00E20995" w:rsidRDefault="00E20995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ab/>
        <w:t xml:space="preserve">Картограф </w:t>
      </w:r>
      <w:r w:rsidR="00DF3327">
        <w:rPr>
          <w:rFonts w:ascii="Arial" w:hAnsi="Arial" w:cs="Arial"/>
          <w:szCs w:val="24"/>
        </w:rPr>
        <w:t>с</w:t>
      </w:r>
      <w:r w:rsidR="00631A94">
        <w:rPr>
          <w:rFonts w:ascii="Arial" w:hAnsi="Arial" w:cs="Arial"/>
          <w:szCs w:val="24"/>
        </w:rPr>
        <w:t>ектора «Арзамас»</w:t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  <w:t>Д. А. Кондратьев</w:t>
      </w:r>
    </w:p>
    <w:p w:rsidR="00E20995" w:rsidRDefault="00E20995" w:rsidP="009845E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p w:rsidR="00B356F6" w:rsidRDefault="00E20995" w:rsidP="00B356F6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 w:rsidR="00371BA0">
        <w:rPr>
          <w:rFonts w:ascii="Arial" w:hAnsi="Arial" w:cs="Arial"/>
          <w:szCs w:val="24"/>
        </w:rPr>
        <w:t>23</w:t>
      </w:r>
      <w:r w:rsidR="00B356F6">
        <w:rPr>
          <w:rFonts w:ascii="Arial" w:hAnsi="Arial" w:cs="Arial"/>
          <w:szCs w:val="24"/>
        </w:rPr>
        <w:t>.</w:t>
      </w:r>
      <w:r w:rsidR="00371BA0">
        <w:rPr>
          <w:rFonts w:ascii="Arial" w:hAnsi="Arial" w:cs="Arial"/>
          <w:szCs w:val="24"/>
        </w:rPr>
        <w:t>01</w:t>
      </w:r>
      <w:r w:rsidR="00B356F6">
        <w:rPr>
          <w:rFonts w:ascii="Arial" w:hAnsi="Arial" w:cs="Arial"/>
          <w:szCs w:val="24"/>
        </w:rPr>
        <w:t>.202</w:t>
      </w:r>
      <w:r w:rsidR="00371BA0">
        <w:rPr>
          <w:rFonts w:ascii="Arial" w:hAnsi="Arial" w:cs="Arial"/>
          <w:szCs w:val="24"/>
        </w:rPr>
        <w:t>6</w:t>
      </w:r>
    </w:p>
    <w:p w:rsidR="00B356F6" w:rsidRDefault="00B356F6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F85547" w:rsidRPr="00DC0161" w:rsidRDefault="0035628B" w:rsidP="00E22110">
      <w:pPr>
        <w:pStyle w:val="nienie"/>
        <w:tabs>
          <w:tab w:val="left" w:pos="993"/>
        </w:tabs>
        <w:spacing w:line="276" w:lineRule="auto"/>
        <w:ind w:left="0" w:firstLine="0"/>
        <w:jc w:val="right"/>
        <w:rPr>
          <w:rFonts w:ascii="Arial" w:hAnsi="Arial" w:cs="Arial"/>
          <w:b/>
          <w:szCs w:val="24"/>
        </w:rPr>
      </w:pPr>
      <w:r w:rsidRPr="00DC0161">
        <w:rPr>
          <w:rFonts w:ascii="Arial" w:hAnsi="Arial" w:cs="Arial"/>
          <w:b/>
          <w:szCs w:val="24"/>
        </w:rPr>
        <w:lastRenderedPageBreak/>
        <w:t>Приложение А</w:t>
      </w:r>
    </w:p>
    <w:p w:rsidR="00DC2461" w:rsidRDefault="00DC2461" w:rsidP="00F85547">
      <w:pPr>
        <w:pStyle w:val="nienie"/>
        <w:tabs>
          <w:tab w:val="left" w:pos="993"/>
        </w:tabs>
        <w:spacing w:line="276" w:lineRule="auto"/>
        <w:ind w:left="0" w:firstLine="0"/>
        <w:jc w:val="center"/>
        <w:rPr>
          <w:rFonts w:ascii="Arial" w:hAnsi="Arial" w:cs="Arial"/>
          <w:szCs w:val="24"/>
        </w:rPr>
      </w:pPr>
    </w:p>
    <w:p w:rsidR="00F85547" w:rsidRPr="00793824" w:rsidRDefault="00F85547" w:rsidP="00F85547">
      <w:pPr>
        <w:pStyle w:val="nienie"/>
        <w:tabs>
          <w:tab w:val="left" w:pos="993"/>
        </w:tabs>
        <w:spacing w:line="276" w:lineRule="auto"/>
        <w:ind w:left="0" w:firstLine="0"/>
        <w:jc w:val="center"/>
        <w:rPr>
          <w:rFonts w:ascii="Arial" w:hAnsi="Arial" w:cs="Arial"/>
          <w:szCs w:val="24"/>
        </w:rPr>
      </w:pPr>
      <w:r w:rsidRPr="00793824">
        <w:rPr>
          <w:rFonts w:ascii="Arial" w:hAnsi="Arial" w:cs="Arial"/>
          <w:szCs w:val="24"/>
        </w:rPr>
        <w:t>Перечень координат границы разработки проекта межевания</w:t>
      </w:r>
    </w:p>
    <w:p w:rsidR="00F85547" w:rsidRPr="00793824" w:rsidRDefault="00F85547" w:rsidP="00F85547">
      <w:pPr>
        <w:pStyle w:val="nienie"/>
        <w:tabs>
          <w:tab w:val="left" w:pos="993"/>
        </w:tabs>
        <w:spacing w:line="276" w:lineRule="auto"/>
        <w:ind w:left="0" w:firstLine="0"/>
        <w:jc w:val="center"/>
        <w:rPr>
          <w:rFonts w:ascii="Arial" w:hAnsi="Arial" w:cs="Arial"/>
          <w:szCs w:val="24"/>
        </w:rPr>
      </w:pPr>
      <w:r w:rsidRPr="00793824">
        <w:rPr>
          <w:rFonts w:ascii="Arial" w:hAnsi="Arial" w:cs="Arial"/>
          <w:szCs w:val="24"/>
        </w:rPr>
        <w:t>Система координат: ГСК 52</w:t>
      </w:r>
    </w:p>
    <w:p w:rsidR="00F85547" w:rsidRPr="00793824" w:rsidRDefault="00F85547" w:rsidP="00F85547">
      <w:pPr>
        <w:pStyle w:val="nienie"/>
        <w:tabs>
          <w:tab w:val="left" w:pos="993"/>
        </w:tabs>
        <w:spacing w:line="276" w:lineRule="auto"/>
        <w:ind w:left="0" w:firstLine="0"/>
        <w:jc w:val="center"/>
        <w:rPr>
          <w:rFonts w:ascii="Arial" w:hAnsi="Arial" w:cs="Arial"/>
          <w:szCs w:val="24"/>
        </w:rPr>
      </w:pPr>
    </w:p>
    <w:tbl>
      <w:tblPr>
        <w:tblW w:w="6379" w:type="dxa"/>
        <w:jc w:val="center"/>
        <w:tblLook w:val="04A0" w:firstRow="1" w:lastRow="0" w:firstColumn="1" w:lastColumn="0" w:noHBand="0" w:noVBand="1"/>
      </w:tblPr>
      <w:tblGrid>
        <w:gridCol w:w="3260"/>
        <w:gridCol w:w="3119"/>
      </w:tblGrid>
      <w:tr w:rsidR="00793824" w:rsidRPr="00793824" w:rsidTr="00440C45">
        <w:trPr>
          <w:trHeight w:val="300"/>
          <w:jc w:val="center"/>
        </w:trPr>
        <w:tc>
          <w:tcPr>
            <w:tcW w:w="6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3824" w:rsidRPr="00ED0D93" w:rsidRDefault="00793824" w:rsidP="00DC2461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ED0D93">
              <w:rPr>
                <w:rFonts w:ascii="Arial" w:hAnsi="Arial" w:cs="Arial"/>
                <w:sz w:val="20"/>
              </w:rPr>
              <w:t>Координаты</w:t>
            </w:r>
          </w:p>
        </w:tc>
      </w:tr>
      <w:tr w:rsidR="00793824" w:rsidRPr="00793824" w:rsidTr="00440C45">
        <w:trPr>
          <w:trHeight w:val="300"/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3824" w:rsidRPr="00ED0D93" w:rsidRDefault="00793824" w:rsidP="00DC2461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ED0D93">
              <w:rPr>
                <w:rFonts w:ascii="Arial" w:hAnsi="Arial" w:cs="Arial"/>
                <w:sz w:val="20"/>
              </w:rPr>
              <w:t>X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3824" w:rsidRPr="00ED0D93" w:rsidRDefault="00793824" w:rsidP="00DC2461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ED0D93">
              <w:rPr>
                <w:rFonts w:ascii="Arial" w:hAnsi="Arial" w:cs="Arial"/>
                <w:sz w:val="20"/>
              </w:rPr>
              <w:t>Y</w:t>
            </w:r>
          </w:p>
        </w:tc>
      </w:tr>
      <w:tr w:rsidR="000F3C1A" w:rsidRPr="00793824" w:rsidTr="000F3C1A">
        <w:trPr>
          <w:trHeight w:val="300"/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427773,52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2206902,46</w:t>
            </w:r>
          </w:p>
        </w:tc>
      </w:tr>
      <w:tr w:rsidR="000F3C1A" w:rsidRPr="00793824" w:rsidTr="000F3C1A">
        <w:trPr>
          <w:trHeight w:val="300"/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427815,42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2207029,17</w:t>
            </w:r>
          </w:p>
        </w:tc>
      </w:tr>
      <w:tr w:rsidR="000F3C1A" w:rsidRPr="00793824" w:rsidTr="000F3C1A">
        <w:trPr>
          <w:trHeight w:val="300"/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427821,64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2207047,97</w:t>
            </w:r>
          </w:p>
        </w:tc>
      </w:tr>
      <w:tr w:rsidR="000F3C1A" w:rsidRPr="00793824" w:rsidTr="000F3C1A">
        <w:trPr>
          <w:trHeight w:val="300"/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427826,47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2207062,58</w:t>
            </w:r>
          </w:p>
        </w:tc>
      </w:tr>
      <w:tr w:rsidR="000F3C1A" w:rsidRPr="00793824" w:rsidTr="000F3C1A">
        <w:trPr>
          <w:trHeight w:val="300"/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427778,38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2207089,55</w:t>
            </w:r>
          </w:p>
        </w:tc>
      </w:tr>
      <w:tr w:rsidR="000F3C1A" w:rsidRPr="00793824" w:rsidTr="000F3C1A">
        <w:trPr>
          <w:trHeight w:val="300"/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427666,43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2207103,68</w:t>
            </w:r>
          </w:p>
        </w:tc>
      </w:tr>
      <w:tr w:rsidR="000F3C1A" w:rsidRPr="00793824" w:rsidTr="000F3C1A">
        <w:trPr>
          <w:trHeight w:val="300"/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427665,97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2207066,15</w:t>
            </w:r>
          </w:p>
        </w:tc>
      </w:tr>
      <w:tr w:rsidR="000F3C1A" w:rsidRPr="00793824" w:rsidTr="000F3C1A">
        <w:trPr>
          <w:trHeight w:val="300"/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427664,18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C1A" w:rsidRPr="000F3C1A" w:rsidRDefault="000F3C1A" w:rsidP="000F3C1A">
            <w:pPr>
              <w:pStyle w:val="nienie"/>
              <w:tabs>
                <w:tab w:val="left" w:pos="993"/>
              </w:tabs>
              <w:spacing w:line="276" w:lineRule="auto"/>
              <w:ind w:left="0" w:firstLine="0"/>
              <w:jc w:val="center"/>
              <w:rPr>
                <w:rFonts w:ascii="Arial" w:hAnsi="Arial" w:cs="Arial"/>
                <w:sz w:val="20"/>
              </w:rPr>
            </w:pPr>
            <w:r w:rsidRPr="000F3C1A">
              <w:rPr>
                <w:rFonts w:ascii="Arial" w:hAnsi="Arial" w:cs="Arial"/>
                <w:sz w:val="20"/>
              </w:rPr>
              <w:t>2206921,24</w:t>
            </w:r>
          </w:p>
        </w:tc>
      </w:tr>
    </w:tbl>
    <w:p w:rsidR="00DC0161" w:rsidRDefault="00DC0161" w:rsidP="00DC0161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 w:val="28"/>
          <w:szCs w:val="28"/>
        </w:rPr>
      </w:pPr>
    </w:p>
    <w:p w:rsidR="00DC0161" w:rsidRDefault="00DC0161" w:rsidP="00DC0161">
      <w:r>
        <w:br w:type="page"/>
      </w:r>
    </w:p>
    <w:p w:rsidR="00F85547" w:rsidRPr="00DC0161" w:rsidRDefault="00F85547" w:rsidP="00DC0161">
      <w:pPr>
        <w:pStyle w:val="nienie"/>
        <w:tabs>
          <w:tab w:val="left" w:pos="993"/>
        </w:tabs>
        <w:spacing w:line="276" w:lineRule="auto"/>
        <w:ind w:left="0" w:firstLine="0"/>
        <w:jc w:val="right"/>
        <w:rPr>
          <w:rFonts w:ascii="Arial" w:hAnsi="Arial" w:cs="Arial"/>
          <w:b/>
          <w:szCs w:val="24"/>
        </w:rPr>
      </w:pPr>
      <w:r w:rsidRPr="00DC0161">
        <w:rPr>
          <w:rFonts w:ascii="Arial" w:hAnsi="Arial" w:cs="Arial"/>
          <w:b/>
          <w:szCs w:val="24"/>
        </w:rPr>
        <w:lastRenderedPageBreak/>
        <w:t>Приложение Б</w:t>
      </w:r>
    </w:p>
    <w:p w:rsidR="00DC0161" w:rsidRDefault="00DC0161" w:rsidP="003C61D1">
      <w:pPr>
        <w:pStyle w:val="nienie"/>
        <w:tabs>
          <w:tab w:val="left" w:pos="993"/>
        </w:tabs>
        <w:spacing w:line="276" w:lineRule="auto"/>
        <w:ind w:left="0" w:firstLine="0"/>
        <w:jc w:val="center"/>
        <w:rPr>
          <w:rFonts w:ascii="Arial" w:hAnsi="Arial" w:cs="Arial"/>
          <w:szCs w:val="24"/>
        </w:rPr>
      </w:pPr>
    </w:p>
    <w:p w:rsidR="003C61D1" w:rsidRPr="00793824" w:rsidRDefault="003C61D1" w:rsidP="003C61D1">
      <w:pPr>
        <w:pStyle w:val="nienie"/>
        <w:tabs>
          <w:tab w:val="left" w:pos="993"/>
        </w:tabs>
        <w:spacing w:line="276" w:lineRule="auto"/>
        <w:ind w:left="0" w:firstLine="0"/>
        <w:jc w:val="center"/>
        <w:rPr>
          <w:rFonts w:ascii="Arial" w:hAnsi="Arial" w:cs="Arial"/>
          <w:szCs w:val="24"/>
        </w:rPr>
      </w:pPr>
      <w:r w:rsidRPr="00793824">
        <w:rPr>
          <w:rFonts w:ascii="Arial" w:hAnsi="Arial" w:cs="Arial"/>
          <w:szCs w:val="24"/>
        </w:rPr>
        <w:t>Перечень координат земельн</w:t>
      </w:r>
      <w:r w:rsidR="00030FEC" w:rsidRPr="00793824">
        <w:rPr>
          <w:rFonts w:ascii="Arial" w:hAnsi="Arial" w:cs="Arial"/>
          <w:szCs w:val="24"/>
        </w:rPr>
        <w:t>ых</w:t>
      </w:r>
      <w:r w:rsidRPr="00793824">
        <w:rPr>
          <w:rFonts w:ascii="Arial" w:hAnsi="Arial" w:cs="Arial"/>
          <w:szCs w:val="24"/>
        </w:rPr>
        <w:t xml:space="preserve"> участ</w:t>
      </w:r>
      <w:r w:rsidR="00AA5EEE" w:rsidRPr="00793824">
        <w:rPr>
          <w:rFonts w:ascii="Arial" w:hAnsi="Arial" w:cs="Arial"/>
          <w:szCs w:val="24"/>
        </w:rPr>
        <w:t>к</w:t>
      </w:r>
      <w:r w:rsidR="00030FEC" w:rsidRPr="00793824">
        <w:rPr>
          <w:rFonts w:ascii="Arial" w:hAnsi="Arial" w:cs="Arial"/>
          <w:szCs w:val="24"/>
        </w:rPr>
        <w:t>ов</w:t>
      </w:r>
    </w:p>
    <w:p w:rsidR="003C61D1" w:rsidRPr="00793824" w:rsidRDefault="003C61D1" w:rsidP="003C61D1">
      <w:pPr>
        <w:pStyle w:val="nienie"/>
        <w:tabs>
          <w:tab w:val="left" w:pos="993"/>
        </w:tabs>
        <w:spacing w:line="276" w:lineRule="auto"/>
        <w:ind w:left="0" w:firstLine="0"/>
        <w:jc w:val="center"/>
        <w:rPr>
          <w:rFonts w:ascii="Arial" w:hAnsi="Arial" w:cs="Arial"/>
          <w:szCs w:val="24"/>
        </w:rPr>
      </w:pPr>
      <w:r w:rsidRPr="00793824">
        <w:rPr>
          <w:rFonts w:ascii="Arial" w:hAnsi="Arial" w:cs="Arial"/>
          <w:szCs w:val="24"/>
        </w:rPr>
        <w:t xml:space="preserve">Система координат: </w:t>
      </w:r>
      <w:r w:rsidR="002364C0" w:rsidRPr="00793824">
        <w:rPr>
          <w:rFonts w:ascii="Arial" w:hAnsi="Arial" w:cs="Arial"/>
          <w:szCs w:val="24"/>
        </w:rPr>
        <w:t>Г</w:t>
      </w:r>
      <w:r w:rsidRPr="00793824">
        <w:rPr>
          <w:rFonts w:ascii="Arial" w:hAnsi="Arial" w:cs="Arial"/>
          <w:szCs w:val="24"/>
        </w:rPr>
        <w:t>СК</w:t>
      </w:r>
      <w:r w:rsidR="00AA5EEE" w:rsidRPr="00793824">
        <w:rPr>
          <w:rFonts w:ascii="Arial" w:hAnsi="Arial" w:cs="Arial"/>
          <w:szCs w:val="24"/>
        </w:rPr>
        <w:t xml:space="preserve"> </w:t>
      </w:r>
      <w:r w:rsidRPr="00793824">
        <w:rPr>
          <w:rFonts w:ascii="Arial" w:hAnsi="Arial" w:cs="Arial"/>
          <w:szCs w:val="24"/>
        </w:rPr>
        <w:t>52</w:t>
      </w:r>
    </w:p>
    <w:p w:rsidR="002364C0" w:rsidRPr="00793824" w:rsidRDefault="002364C0" w:rsidP="003C61D1">
      <w:pPr>
        <w:pStyle w:val="nienie"/>
        <w:tabs>
          <w:tab w:val="left" w:pos="993"/>
        </w:tabs>
        <w:spacing w:line="276" w:lineRule="auto"/>
        <w:ind w:left="0" w:firstLine="0"/>
        <w:jc w:val="center"/>
        <w:rPr>
          <w:rFonts w:ascii="Arial" w:hAnsi="Arial" w:cs="Arial"/>
          <w:szCs w:val="24"/>
        </w:rPr>
      </w:pPr>
    </w:p>
    <w:tbl>
      <w:tblPr>
        <w:tblW w:w="8784" w:type="dxa"/>
        <w:jc w:val="center"/>
        <w:tblLook w:val="04A0" w:firstRow="1" w:lastRow="0" w:firstColumn="1" w:lastColumn="0" w:noHBand="0" w:noVBand="1"/>
      </w:tblPr>
      <w:tblGrid>
        <w:gridCol w:w="2405"/>
        <w:gridCol w:w="3260"/>
        <w:gridCol w:w="3119"/>
      </w:tblGrid>
      <w:tr w:rsidR="002364C0" w:rsidRPr="00793824" w:rsidTr="00ED0D93">
        <w:trPr>
          <w:trHeight w:val="300"/>
          <w:jc w:val="center"/>
        </w:trPr>
        <w:tc>
          <w:tcPr>
            <w:tcW w:w="87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4C0" w:rsidRPr="00ED0D93" w:rsidRDefault="002364C0" w:rsidP="00923D6E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D0D93">
              <w:rPr>
                <w:rFonts w:ascii="Arial" w:hAnsi="Arial" w:cs="Arial"/>
                <w:color w:val="000000"/>
                <w:sz w:val="20"/>
                <w:szCs w:val="20"/>
              </w:rPr>
              <w:t xml:space="preserve">Условный номер </w:t>
            </w:r>
            <w:r w:rsidR="006B7B81" w:rsidRPr="00ED0D93">
              <w:rPr>
                <w:rFonts w:ascii="Arial" w:hAnsi="Arial" w:cs="Arial"/>
                <w:color w:val="000000"/>
                <w:sz w:val="20"/>
                <w:szCs w:val="20"/>
              </w:rPr>
              <w:t xml:space="preserve">образуемого </w:t>
            </w:r>
            <w:r w:rsidR="00242277">
              <w:rPr>
                <w:rFonts w:ascii="Arial" w:hAnsi="Arial" w:cs="Arial"/>
                <w:color w:val="000000"/>
                <w:sz w:val="20"/>
                <w:szCs w:val="20"/>
              </w:rPr>
              <w:t xml:space="preserve">земельного участка </w:t>
            </w:r>
            <w:r w:rsidR="00242277" w:rsidRPr="00242277">
              <w:rPr>
                <w:rFonts w:ascii="Arial" w:hAnsi="Arial" w:cs="Arial"/>
                <w:color w:val="000000"/>
                <w:sz w:val="20"/>
                <w:szCs w:val="20"/>
              </w:rPr>
              <w:t>52:40:020300</w:t>
            </w:r>
            <w:r w:rsidR="00923D6E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 w:rsidR="00242277" w:rsidRPr="00242277"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  <w:r w:rsidR="00FA7543" w:rsidRPr="00ED0D93">
              <w:rPr>
                <w:rFonts w:ascii="Arial" w:hAnsi="Arial" w:cs="Arial"/>
                <w:color w:val="000000"/>
                <w:sz w:val="20"/>
                <w:szCs w:val="20"/>
              </w:rPr>
              <w:t>ЗУ</w:t>
            </w:r>
            <w:r w:rsidR="00242277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4C0" w:rsidRPr="00793824" w:rsidTr="00ED0D93">
        <w:trPr>
          <w:trHeight w:val="300"/>
          <w:jc w:val="center"/>
        </w:trPr>
        <w:tc>
          <w:tcPr>
            <w:tcW w:w="87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4C0" w:rsidRPr="00ED0D93" w:rsidRDefault="002364C0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D0D93">
              <w:rPr>
                <w:rFonts w:ascii="Arial" w:hAnsi="Arial" w:cs="Arial"/>
                <w:color w:val="000000"/>
                <w:sz w:val="20"/>
                <w:szCs w:val="20"/>
              </w:rPr>
              <w:t xml:space="preserve">Площадь </w:t>
            </w:r>
            <w:r w:rsidR="00F77E58">
              <w:rPr>
                <w:rFonts w:ascii="Arial" w:hAnsi="Arial" w:cs="Arial"/>
                <w:color w:val="000000"/>
                <w:sz w:val="20"/>
                <w:szCs w:val="20"/>
              </w:rPr>
              <w:t>21209</w:t>
            </w:r>
            <w:r w:rsidRPr="00ED0D93">
              <w:rPr>
                <w:rFonts w:ascii="Arial" w:hAnsi="Arial" w:cs="Arial"/>
                <w:color w:val="000000"/>
                <w:sz w:val="20"/>
                <w:szCs w:val="20"/>
              </w:rPr>
              <w:t xml:space="preserve"> кв. м.</w:t>
            </w:r>
          </w:p>
        </w:tc>
      </w:tr>
      <w:tr w:rsidR="002364C0" w:rsidRPr="00793824" w:rsidTr="00ED0D93">
        <w:trPr>
          <w:trHeight w:val="300"/>
          <w:jc w:val="center"/>
        </w:trPr>
        <w:tc>
          <w:tcPr>
            <w:tcW w:w="240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4C0" w:rsidRPr="00ED0D93" w:rsidRDefault="002364C0" w:rsidP="00ED0D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D0D93">
              <w:rPr>
                <w:rFonts w:ascii="Arial" w:hAnsi="Arial" w:cs="Arial"/>
                <w:color w:val="000000"/>
                <w:sz w:val="20"/>
                <w:szCs w:val="20"/>
              </w:rPr>
              <w:t>Номер точки</w:t>
            </w:r>
          </w:p>
        </w:tc>
        <w:tc>
          <w:tcPr>
            <w:tcW w:w="63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4C0" w:rsidRPr="00ED0D93" w:rsidRDefault="00262FDA" w:rsidP="00ED0D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D0D93">
              <w:rPr>
                <w:rFonts w:ascii="Arial" w:hAnsi="Arial" w:cs="Arial"/>
                <w:color w:val="000000"/>
                <w:sz w:val="20"/>
                <w:szCs w:val="20"/>
              </w:rPr>
              <w:t>К</w:t>
            </w:r>
            <w:r w:rsidR="002364C0" w:rsidRPr="00ED0D93">
              <w:rPr>
                <w:rFonts w:ascii="Arial" w:hAnsi="Arial" w:cs="Arial"/>
                <w:color w:val="000000"/>
                <w:sz w:val="20"/>
                <w:szCs w:val="20"/>
              </w:rPr>
              <w:t>оординаты</w:t>
            </w:r>
          </w:p>
        </w:tc>
      </w:tr>
      <w:tr w:rsidR="002364C0" w:rsidRPr="00793824" w:rsidTr="00ED0D93">
        <w:trPr>
          <w:trHeight w:val="300"/>
          <w:jc w:val="center"/>
        </w:trPr>
        <w:tc>
          <w:tcPr>
            <w:tcW w:w="240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64C0" w:rsidRPr="00ED0D93" w:rsidRDefault="002364C0" w:rsidP="00ED0D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4C0" w:rsidRPr="00ED0D93" w:rsidRDefault="00262FDA" w:rsidP="00ED0D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D0D93">
              <w:rPr>
                <w:rFonts w:ascii="Arial" w:hAnsi="Arial" w:cs="Arial"/>
                <w:color w:val="000000"/>
                <w:sz w:val="20"/>
                <w:szCs w:val="20"/>
              </w:rPr>
              <w:t>X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4C0" w:rsidRPr="00ED0D93" w:rsidRDefault="00262FDA" w:rsidP="00ED0D9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D0D93">
              <w:rPr>
                <w:rFonts w:ascii="Arial" w:hAnsi="Arial" w:cs="Arial"/>
                <w:color w:val="000000"/>
                <w:sz w:val="20"/>
                <w:szCs w:val="20"/>
              </w:rPr>
              <w:t>Y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427773,52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2206902,46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427815,42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2207029,17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427821,64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2207047,97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н1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427820,61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2207055,83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н2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427817,69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2207060,29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н3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427793,17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2207074,96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н4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427763,65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2207090,60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н5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427761,21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2207080,97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н6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427754,06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2207061,91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н7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427752,50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2207057,52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427749,04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2207055,57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427665,97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2207066,15</w:t>
            </w:r>
          </w:p>
        </w:tc>
      </w:tr>
      <w:tr w:rsidR="00F77E58" w:rsidRPr="00793824" w:rsidTr="00F77E58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427664,18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7E58" w:rsidRPr="00F77E58" w:rsidRDefault="00F77E58" w:rsidP="00F77E5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77E58">
              <w:rPr>
                <w:rFonts w:ascii="Arial" w:hAnsi="Arial" w:cs="Arial"/>
                <w:color w:val="000000"/>
                <w:sz w:val="20"/>
                <w:szCs w:val="20"/>
              </w:rPr>
              <w:t>2206921,24</w:t>
            </w:r>
          </w:p>
        </w:tc>
      </w:tr>
    </w:tbl>
    <w:p w:rsidR="00195AC4" w:rsidRDefault="00195AC4" w:rsidP="00F77E58">
      <w:pPr>
        <w:pStyle w:val="nienie"/>
        <w:tabs>
          <w:tab w:val="left" w:pos="993"/>
        </w:tabs>
        <w:spacing w:line="276" w:lineRule="auto"/>
        <w:ind w:left="0" w:firstLine="0"/>
        <w:rPr>
          <w:rFonts w:ascii="Arial" w:hAnsi="Arial" w:cs="Arial"/>
          <w:szCs w:val="24"/>
        </w:rPr>
      </w:pPr>
    </w:p>
    <w:sectPr w:rsidR="00195AC4" w:rsidSect="00D26020">
      <w:pgSz w:w="11906" w:h="16838"/>
      <w:pgMar w:top="284" w:right="424" w:bottom="284" w:left="1134" w:header="709" w:footer="709" w:gutter="0"/>
      <w:pgBorders>
        <w:top w:val="single" w:sz="8" w:space="1" w:color="auto"/>
        <w:left w:val="single" w:sz="8" w:space="4" w:color="auto"/>
        <w:bottom w:val="single" w:sz="8" w:space="1" w:color="auto"/>
        <w:right w:val="single" w:sz="8" w:space="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5BBA" w:rsidRDefault="00005BBA" w:rsidP="001D223A">
      <w:r>
        <w:separator/>
      </w:r>
    </w:p>
  </w:endnote>
  <w:endnote w:type="continuationSeparator" w:id="0">
    <w:p w:rsidR="00005BBA" w:rsidRDefault="00005BBA" w:rsidP="001D22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Peterburg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5BBA" w:rsidRDefault="00005BBA" w:rsidP="001D223A">
      <w:r>
        <w:separator/>
      </w:r>
    </w:p>
  </w:footnote>
  <w:footnote w:type="continuationSeparator" w:id="0">
    <w:p w:rsidR="00005BBA" w:rsidRDefault="00005BBA" w:rsidP="001D22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438E4"/>
    <w:multiLevelType w:val="hybridMultilevel"/>
    <w:tmpl w:val="CEB809C2"/>
    <w:lvl w:ilvl="0" w:tplc="B1B2AAC0">
      <w:start w:val="10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0C6E30"/>
    <w:multiLevelType w:val="hybridMultilevel"/>
    <w:tmpl w:val="0C42C1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D10CA6"/>
    <w:multiLevelType w:val="hybridMultilevel"/>
    <w:tmpl w:val="4EF0A8BA"/>
    <w:lvl w:ilvl="0" w:tplc="481018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DE2D3D"/>
    <w:multiLevelType w:val="hybridMultilevel"/>
    <w:tmpl w:val="3E546B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9E457E"/>
    <w:multiLevelType w:val="hybridMultilevel"/>
    <w:tmpl w:val="3E546B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DC6F62"/>
    <w:multiLevelType w:val="hybridMultilevel"/>
    <w:tmpl w:val="0BFAFB44"/>
    <w:lvl w:ilvl="0" w:tplc="4FC82112">
      <w:start w:val="3"/>
      <w:numFmt w:val="decimal"/>
      <w:lvlText w:val="%1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266A61D1"/>
    <w:multiLevelType w:val="hybridMultilevel"/>
    <w:tmpl w:val="3E546B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EA0E1D"/>
    <w:multiLevelType w:val="hybridMultilevel"/>
    <w:tmpl w:val="28C8ED5A"/>
    <w:lvl w:ilvl="0" w:tplc="0E42737E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42F916AB"/>
    <w:multiLevelType w:val="hybridMultilevel"/>
    <w:tmpl w:val="3E546B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763CA7"/>
    <w:multiLevelType w:val="hybridMultilevel"/>
    <w:tmpl w:val="3E546B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F72526F"/>
    <w:multiLevelType w:val="hybridMultilevel"/>
    <w:tmpl w:val="0D747CF8"/>
    <w:lvl w:ilvl="0" w:tplc="A4AE1C54">
      <w:start w:val="1"/>
      <w:numFmt w:val="upperRoman"/>
      <w:lvlText w:val="%1."/>
      <w:lvlJc w:val="left"/>
      <w:pPr>
        <w:ind w:left="1428" w:hanging="720"/>
      </w:pPr>
      <w:rPr>
        <w:rFonts w:ascii="Arial" w:eastAsia="Times New Roman" w:hAnsi="Arial" w:cs="Arial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1037E34"/>
    <w:multiLevelType w:val="hybridMultilevel"/>
    <w:tmpl w:val="A6022F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58755F"/>
    <w:multiLevelType w:val="hybridMultilevel"/>
    <w:tmpl w:val="CFF0BD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F1F3954"/>
    <w:multiLevelType w:val="hybridMultilevel"/>
    <w:tmpl w:val="32CE5CD6"/>
    <w:lvl w:ilvl="0" w:tplc="8FBCC0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3"/>
  </w:num>
  <w:num w:numId="3">
    <w:abstractNumId w:val="7"/>
  </w:num>
  <w:num w:numId="4">
    <w:abstractNumId w:val="2"/>
  </w:num>
  <w:num w:numId="5">
    <w:abstractNumId w:val="0"/>
  </w:num>
  <w:num w:numId="6">
    <w:abstractNumId w:val="11"/>
  </w:num>
  <w:num w:numId="7">
    <w:abstractNumId w:val="12"/>
  </w:num>
  <w:num w:numId="8">
    <w:abstractNumId w:val="8"/>
  </w:num>
  <w:num w:numId="9">
    <w:abstractNumId w:val="4"/>
  </w:num>
  <w:num w:numId="10">
    <w:abstractNumId w:val="6"/>
  </w:num>
  <w:num w:numId="11">
    <w:abstractNumId w:val="9"/>
  </w:num>
  <w:num w:numId="12">
    <w:abstractNumId w:val="5"/>
  </w:num>
  <w:num w:numId="13">
    <w:abstractNumId w:val="3"/>
  </w:num>
  <w:num w:numId="14">
    <w:abstractNumId w:val="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6FF3"/>
    <w:rsid w:val="000038F4"/>
    <w:rsid w:val="0000422D"/>
    <w:rsid w:val="00005BBA"/>
    <w:rsid w:val="000135C9"/>
    <w:rsid w:val="000147DC"/>
    <w:rsid w:val="00014CC1"/>
    <w:rsid w:val="00021FF6"/>
    <w:rsid w:val="00030FEC"/>
    <w:rsid w:val="00031B83"/>
    <w:rsid w:val="00035EE6"/>
    <w:rsid w:val="00044451"/>
    <w:rsid w:val="00052ED4"/>
    <w:rsid w:val="000724A5"/>
    <w:rsid w:val="00072CA1"/>
    <w:rsid w:val="000835AD"/>
    <w:rsid w:val="000B581F"/>
    <w:rsid w:val="000C0F26"/>
    <w:rsid w:val="000C51D7"/>
    <w:rsid w:val="000C66B0"/>
    <w:rsid w:val="000E3E30"/>
    <w:rsid w:val="000F3C1A"/>
    <w:rsid w:val="001039B5"/>
    <w:rsid w:val="001352EA"/>
    <w:rsid w:val="0014551F"/>
    <w:rsid w:val="00164725"/>
    <w:rsid w:val="00176257"/>
    <w:rsid w:val="00195AC4"/>
    <w:rsid w:val="001A089E"/>
    <w:rsid w:val="001A2FAA"/>
    <w:rsid w:val="001A4153"/>
    <w:rsid w:val="001B4FA5"/>
    <w:rsid w:val="001B56F4"/>
    <w:rsid w:val="001B7C99"/>
    <w:rsid w:val="001D223A"/>
    <w:rsid w:val="001E725C"/>
    <w:rsid w:val="001F42D4"/>
    <w:rsid w:val="0020061B"/>
    <w:rsid w:val="002015FF"/>
    <w:rsid w:val="002203B9"/>
    <w:rsid w:val="0022398D"/>
    <w:rsid w:val="002364C0"/>
    <w:rsid w:val="00241C1F"/>
    <w:rsid w:val="00242277"/>
    <w:rsid w:val="00246065"/>
    <w:rsid w:val="00255603"/>
    <w:rsid w:val="00262FDA"/>
    <w:rsid w:val="002817A9"/>
    <w:rsid w:val="00285341"/>
    <w:rsid w:val="00291E00"/>
    <w:rsid w:val="00293C69"/>
    <w:rsid w:val="00297D70"/>
    <w:rsid w:val="002A0AFF"/>
    <w:rsid w:val="002B1DFE"/>
    <w:rsid w:val="002C568F"/>
    <w:rsid w:val="002D5506"/>
    <w:rsid w:val="002E2221"/>
    <w:rsid w:val="002E7C8C"/>
    <w:rsid w:val="0030044D"/>
    <w:rsid w:val="00300AC7"/>
    <w:rsid w:val="00300FBD"/>
    <w:rsid w:val="00320A8C"/>
    <w:rsid w:val="00337566"/>
    <w:rsid w:val="00337CCF"/>
    <w:rsid w:val="003465EF"/>
    <w:rsid w:val="0035628B"/>
    <w:rsid w:val="00357FBF"/>
    <w:rsid w:val="00371BA0"/>
    <w:rsid w:val="00385B4C"/>
    <w:rsid w:val="0038724A"/>
    <w:rsid w:val="00391670"/>
    <w:rsid w:val="00392BBA"/>
    <w:rsid w:val="003C61D1"/>
    <w:rsid w:val="003C79C0"/>
    <w:rsid w:val="003E0CB9"/>
    <w:rsid w:val="003E10DC"/>
    <w:rsid w:val="003E7EC2"/>
    <w:rsid w:val="003F123A"/>
    <w:rsid w:val="00400F47"/>
    <w:rsid w:val="004115F5"/>
    <w:rsid w:val="00423CDD"/>
    <w:rsid w:val="0043092D"/>
    <w:rsid w:val="004374FE"/>
    <w:rsid w:val="00440C45"/>
    <w:rsid w:val="00450075"/>
    <w:rsid w:val="004573FD"/>
    <w:rsid w:val="0046790C"/>
    <w:rsid w:val="00484ADA"/>
    <w:rsid w:val="00486DC3"/>
    <w:rsid w:val="00487746"/>
    <w:rsid w:val="0048782B"/>
    <w:rsid w:val="004B5F6A"/>
    <w:rsid w:val="004B727B"/>
    <w:rsid w:val="004D5AF9"/>
    <w:rsid w:val="004E04E0"/>
    <w:rsid w:val="004E7971"/>
    <w:rsid w:val="004F0572"/>
    <w:rsid w:val="005030C0"/>
    <w:rsid w:val="005131B7"/>
    <w:rsid w:val="00522ADF"/>
    <w:rsid w:val="00524522"/>
    <w:rsid w:val="00526678"/>
    <w:rsid w:val="005358A0"/>
    <w:rsid w:val="00544E6A"/>
    <w:rsid w:val="00546E4D"/>
    <w:rsid w:val="0055746D"/>
    <w:rsid w:val="00585D40"/>
    <w:rsid w:val="00592AD4"/>
    <w:rsid w:val="00593C97"/>
    <w:rsid w:val="00594015"/>
    <w:rsid w:val="005A12D1"/>
    <w:rsid w:val="005A1303"/>
    <w:rsid w:val="005A6339"/>
    <w:rsid w:val="005B2E2F"/>
    <w:rsid w:val="005C5D44"/>
    <w:rsid w:val="005D019D"/>
    <w:rsid w:val="005F1207"/>
    <w:rsid w:val="005F20FD"/>
    <w:rsid w:val="005F5E20"/>
    <w:rsid w:val="005F728B"/>
    <w:rsid w:val="00617681"/>
    <w:rsid w:val="006208AB"/>
    <w:rsid w:val="006236D6"/>
    <w:rsid w:val="00623B1C"/>
    <w:rsid w:val="00624C75"/>
    <w:rsid w:val="00625DFC"/>
    <w:rsid w:val="00631A94"/>
    <w:rsid w:val="00631FF9"/>
    <w:rsid w:val="00632498"/>
    <w:rsid w:val="006463D9"/>
    <w:rsid w:val="00655CA8"/>
    <w:rsid w:val="00660F11"/>
    <w:rsid w:val="00661400"/>
    <w:rsid w:val="00661E5C"/>
    <w:rsid w:val="00667CC7"/>
    <w:rsid w:val="006748D0"/>
    <w:rsid w:val="00674AAF"/>
    <w:rsid w:val="006809EF"/>
    <w:rsid w:val="00687740"/>
    <w:rsid w:val="006A3E92"/>
    <w:rsid w:val="006A7501"/>
    <w:rsid w:val="006A7DD3"/>
    <w:rsid w:val="006B0C14"/>
    <w:rsid w:val="006B3EEE"/>
    <w:rsid w:val="006B4212"/>
    <w:rsid w:val="006B7B81"/>
    <w:rsid w:val="006C7B11"/>
    <w:rsid w:val="006D6BA7"/>
    <w:rsid w:val="006E36F1"/>
    <w:rsid w:val="006E4BCE"/>
    <w:rsid w:val="006F682C"/>
    <w:rsid w:val="007079BE"/>
    <w:rsid w:val="00712A87"/>
    <w:rsid w:val="007576AE"/>
    <w:rsid w:val="007629F9"/>
    <w:rsid w:val="00766717"/>
    <w:rsid w:val="00783894"/>
    <w:rsid w:val="00793824"/>
    <w:rsid w:val="007B0BD8"/>
    <w:rsid w:val="007B2696"/>
    <w:rsid w:val="007C2EF2"/>
    <w:rsid w:val="007C3B44"/>
    <w:rsid w:val="007D2FD3"/>
    <w:rsid w:val="007D5F16"/>
    <w:rsid w:val="007D6C0D"/>
    <w:rsid w:val="007D71EB"/>
    <w:rsid w:val="007F3D61"/>
    <w:rsid w:val="007F6FF3"/>
    <w:rsid w:val="00800BB7"/>
    <w:rsid w:val="00802CCC"/>
    <w:rsid w:val="008077E1"/>
    <w:rsid w:val="00832081"/>
    <w:rsid w:val="00843FEF"/>
    <w:rsid w:val="008547E3"/>
    <w:rsid w:val="008640D9"/>
    <w:rsid w:val="008660DB"/>
    <w:rsid w:val="00867475"/>
    <w:rsid w:val="00880BB1"/>
    <w:rsid w:val="00881B27"/>
    <w:rsid w:val="00881E28"/>
    <w:rsid w:val="008A09F2"/>
    <w:rsid w:val="008C29BF"/>
    <w:rsid w:val="008D747D"/>
    <w:rsid w:val="008E7FF4"/>
    <w:rsid w:val="008F5181"/>
    <w:rsid w:val="0090180D"/>
    <w:rsid w:val="009020A1"/>
    <w:rsid w:val="00915512"/>
    <w:rsid w:val="00921946"/>
    <w:rsid w:val="00923D6E"/>
    <w:rsid w:val="00934481"/>
    <w:rsid w:val="0095036C"/>
    <w:rsid w:val="00953A3A"/>
    <w:rsid w:val="00964EC3"/>
    <w:rsid w:val="0097793D"/>
    <w:rsid w:val="009845E6"/>
    <w:rsid w:val="0098701F"/>
    <w:rsid w:val="00987D0F"/>
    <w:rsid w:val="009A425C"/>
    <w:rsid w:val="009C4AA4"/>
    <w:rsid w:val="009C6EDE"/>
    <w:rsid w:val="009D5220"/>
    <w:rsid w:val="009F1B0B"/>
    <w:rsid w:val="00A33851"/>
    <w:rsid w:val="00A3426F"/>
    <w:rsid w:val="00A4293B"/>
    <w:rsid w:val="00A50760"/>
    <w:rsid w:val="00A61E06"/>
    <w:rsid w:val="00A644CC"/>
    <w:rsid w:val="00A80898"/>
    <w:rsid w:val="00A8294F"/>
    <w:rsid w:val="00A910E4"/>
    <w:rsid w:val="00AA399A"/>
    <w:rsid w:val="00AA5EEE"/>
    <w:rsid w:val="00AA7983"/>
    <w:rsid w:val="00AB20C7"/>
    <w:rsid w:val="00AB432E"/>
    <w:rsid w:val="00AC4432"/>
    <w:rsid w:val="00AC6110"/>
    <w:rsid w:val="00AD0117"/>
    <w:rsid w:val="00AD128D"/>
    <w:rsid w:val="00AE402C"/>
    <w:rsid w:val="00AF6441"/>
    <w:rsid w:val="00B223C1"/>
    <w:rsid w:val="00B26333"/>
    <w:rsid w:val="00B34B5B"/>
    <w:rsid w:val="00B356F6"/>
    <w:rsid w:val="00B403BE"/>
    <w:rsid w:val="00B47399"/>
    <w:rsid w:val="00B54462"/>
    <w:rsid w:val="00B556A8"/>
    <w:rsid w:val="00B80FD0"/>
    <w:rsid w:val="00B830D8"/>
    <w:rsid w:val="00BA4721"/>
    <w:rsid w:val="00BA5788"/>
    <w:rsid w:val="00BB5EF5"/>
    <w:rsid w:val="00BB7496"/>
    <w:rsid w:val="00BC19A3"/>
    <w:rsid w:val="00BC1F8C"/>
    <w:rsid w:val="00BE4038"/>
    <w:rsid w:val="00C04181"/>
    <w:rsid w:val="00C16FB6"/>
    <w:rsid w:val="00C558E8"/>
    <w:rsid w:val="00C66680"/>
    <w:rsid w:val="00C8453E"/>
    <w:rsid w:val="00C9685D"/>
    <w:rsid w:val="00CA5162"/>
    <w:rsid w:val="00CA6BAF"/>
    <w:rsid w:val="00CC2816"/>
    <w:rsid w:val="00CD0030"/>
    <w:rsid w:val="00CD0698"/>
    <w:rsid w:val="00CD7B4B"/>
    <w:rsid w:val="00D26020"/>
    <w:rsid w:val="00D307DC"/>
    <w:rsid w:val="00D3473B"/>
    <w:rsid w:val="00D40BF3"/>
    <w:rsid w:val="00D44A48"/>
    <w:rsid w:val="00D45391"/>
    <w:rsid w:val="00D459DA"/>
    <w:rsid w:val="00D72079"/>
    <w:rsid w:val="00D81664"/>
    <w:rsid w:val="00DB4169"/>
    <w:rsid w:val="00DB4FA5"/>
    <w:rsid w:val="00DC0161"/>
    <w:rsid w:val="00DC2461"/>
    <w:rsid w:val="00DC2AD4"/>
    <w:rsid w:val="00DC4BEB"/>
    <w:rsid w:val="00DE0DB6"/>
    <w:rsid w:val="00DE1113"/>
    <w:rsid w:val="00DE4D27"/>
    <w:rsid w:val="00DE77AD"/>
    <w:rsid w:val="00DF3327"/>
    <w:rsid w:val="00DF3FEA"/>
    <w:rsid w:val="00E11ADF"/>
    <w:rsid w:val="00E167FF"/>
    <w:rsid w:val="00E20995"/>
    <w:rsid w:val="00E22110"/>
    <w:rsid w:val="00E34202"/>
    <w:rsid w:val="00E36956"/>
    <w:rsid w:val="00E419DD"/>
    <w:rsid w:val="00E44FA5"/>
    <w:rsid w:val="00E656ED"/>
    <w:rsid w:val="00E6663C"/>
    <w:rsid w:val="00E66E3A"/>
    <w:rsid w:val="00E86FD5"/>
    <w:rsid w:val="00EB4B2C"/>
    <w:rsid w:val="00EB645B"/>
    <w:rsid w:val="00EB70A5"/>
    <w:rsid w:val="00EB7650"/>
    <w:rsid w:val="00EC3E3E"/>
    <w:rsid w:val="00ED0D93"/>
    <w:rsid w:val="00ED3ABE"/>
    <w:rsid w:val="00ED7442"/>
    <w:rsid w:val="00EE5D46"/>
    <w:rsid w:val="00EF5950"/>
    <w:rsid w:val="00F23364"/>
    <w:rsid w:val="00F30091"/>
    <w:rsid w:val="00F3090A"/>
    <w:rsid w:val="00F3650B"/>
    <w:rsid w:val="00F43A9E"/>
    <w:rsid w:val="00F715CA"/>
    <w:rsid w:val="00F77E58"/>
    <w:rsid w:val="00F800FC"/>
    <w:rsid w:val="00F85547"/>
    <w:rsid w:val="00F91AE6"/>
    <w:rsid w:val="00F96B27"/>
    <w:rsid w:val="00FA2404"/>
    <w:rsid w:val="00FA480E"/>
    <w:rsid w:val="00FA7543"/>
    <w:rsid w:val="00FB1342"/>
    <w:rsid w:val="00FB415E"/>
    <w:rsid w:val="00FD1253"/>
    <w:rsid w:val="00FD1F14"/>
    <w:rsid w:val="00FD44BB"/>
    <w:rsid w:val="00FE1DFE"/>
    <w:rsid w:val="00FE294D"/>
    <w:rsid w:val="00FF5C8E"/>
    <w:rsid w:val="00FF6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B513C7F-3C9C-4875-9844-444152AE11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95A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BE4038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7B0BD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E4038"/>
    <w:rPr>
      <w:rFonts w:ascii="Arial" w:eastAsia="Times New Roman" w:hAnsi="Arial" w:cs="Times New Roman"/>
      <w:b/>
      <w:bCs/>
      <w:kern w:val="32"/>
      <w:sz w:val="32"/>
      <w:szCs w:val="32"/>
      <w:lang w:eastAsia="ru-RU"/>
    </w:rPr>
  </w:style>
  <w:style w:type="paragraph" w:styleId="a3">
    <w:name w:val="Body Text"/>
    <w:basedOn w:val="a"/>
    <w:link w:val="a4"/>
    <w:rsid w:val="00BE4038"/>
    <w:rPr>
      <w:sz w:val="28"/>
      <w:szCs w:val="20"/>
    </w:rPr>
  </w:style>
  <w:style w:type="character" w:customStyle="1" w:styleId="a4">
    <w:name w:val="Основной текст Знак"/>
    <w:basedOn w:val="a0"/>
    <w:link w:val="a3"/>
    <w:rsid w:val="00BE4038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5">
    <w:name w:val="Hyperlink"/>
    <w:basedOn w:val="a0"/>
    <w:uiPriority w:val="99"/>
    <w:unhideWhenUsed/>
    <w:rsid w:val="00BE4038"/>
    <w:rPr>
      <w:color w:val="0563C1" w:themeColor="hyperlink"/>
      <w:u w:val="single"/>
    </w:rPr>
  </w:style>
  <w:style w:type="paragraph" w:styleId="a6">
    <w:name w:val="No Spacing"/>
    <w:uiPriority w:val="1"/>
    <w:qFormat/>
    <w:rsid w:val="007B0B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7B0BD8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paragraph" w:styleId="a7">
    <w:name w:val="List Paragraph"/>
    <w:basedOn w:val="a"/>
    <w:uiPriority w:val="34"/>
    <w:qFormat/>
    <w:rsid w:val="007B0BD8"/>
    <w:pPr>
      <w:ind w:left="720"/>
      <w:contextualSpacing/>
    </w:pPr>
  </w:style>
  <w:style w:type="paragraph" w:styleId="3">
    <w:name w:val="Body Text Indent 3"/>
    <w:basedOn w:val="a"/>
    <w:link w:val="30"/>
    <w:uiPriority w:val="99"/>
    <w:semiHidden/>
    <w:unhideWhenUsed/>
    <w:rsid w:val="00044451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044451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nienie">
    <w:name w:val="nienie"/>
    <w:basedOn w:val="a"/>
    <w:rsid w:val="00044451"/>
    <w:pPr>
      <w:keepLines/>
      <w:widowControl w:val="0"/>
      <w:ind w:left="709" w:hanging="284"/>
      <w:jc w:val="both"/>
    </w:pPr>
    <w:rPr>
      <w:rFonts w:ascii="Peterburg" w:hAnsi="Peterburg"/>
      <w:szCs w:val="20"/>
    </w:rPr>
  </w:style>
  <w:style w:type="paragraph" w:styleId="21">
    <w:name w:val="Body Text 2"/>
    <w:basedOn w:val="a"/>
    <w:link w:val="22"/>
    <w:uiPriority w:val="99"/>
    <w:semiHidden/>
    <w:unhideWhenUsed/>
    <w:rsid w:val="00176257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17625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0C0F26"/>
    <w:pPr>
      <w:widowControl w:val="0"/>
      <w:tabs>
        <w:tab w:val="center" w:pos="4677"/>
        <w:tab w:val="right" w:pos="9355"/>
      </w:tabs>
    </w:pPr>
    <w:rPr>
      <w:sz w:val="22"/>
      <w:szCs w:val="22"/>
      <w:lang w:val="en-US" w:eastAsia="en-US"/>
    </w:rPr>
  </w:style>
  <w:style w:type="character" w:customStyle="1" w:styleId="a9">
    <w:name w:val="Верхний колонтитул Знак"/>
    <w:basedOn w:val="a0"/>
    <w:link w:val="a8"/>
    <w:uiPriority w:val="99"/>
    <w:rsid w:val="000C0F26"/>
    <w:rPr>
      <w:rFonts w:ascii="Times New Roman" w:eastAsia="Times New Roman" w:hAnsi="Times New Roman" w:cs="Times New Roman"/>
      <w:lang w:val="en-US"/>
    </w:rPr>
  </w:style>
  <w:style w:type="paragraph" w:styleId="aa">
    <w:name w:val="footer"/>
    <w:basedOn w:val="a"/>
    <w:link w:val="ab"/>
    <w:uiPriority w:val="99"/>
    <w:unhideWhenUsed/>
    <w:rsid w:val="001D223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1D223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9C4AA4"/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9C4AA4"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ConsPlusNormal">
    <w:name w:val="ConsPlusNormal"/>
    <w:link w:val="ConsPlusNormal0"/>
    <w:qFormat/>
    <w:rsid w:val="003C61D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customStyle="1" w:styleId="ConsPlusNormal0">
    <w:name w:val="ConsPlusNormal Знак"/>
    <w:link w:val="ConsPlusNormal"/>
    <w:rsid w:val="008A09F2"/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909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4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19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6EAEF"/>
            <w:right w:val="none" w:sz="0" w:space="0" w:color="auto"/>
          </w:divBdr>
          <w:divsChild>
            <w:div w:id="907225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6749319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1039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0759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04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6EAEF"/>
            <w:right w:val="none" w:sz="0" w:space="0" w:color="auto"/>
          </w:divBdr>
          <w:divsChild>
            <w:div w:id="493303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613399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10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770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9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6EAEF"/>
            <w:right w:val="none" w:sz="0" w:space="0" w:color="auto"/>
          </w:divBdr>
          <w:divsChild>
            <w:div w:id="1657496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08979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720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575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42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6EAEF"/>
            <w:right w:val="none" w:sz="0" w:space="0" w:color="auto"/>
          </w:divBdr>
          <w:divsChild>
            <w:div w:id="97379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292896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03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513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44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6EAEF"/>
            <w:right w:val="none" w:sz="0" w:space="0" w:color="auto"/>
          </w:divBdr>
          <w:divsChild>
            <w:div w:id="18409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849467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744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hyperlink" Target="https://base.garant.ru/70736874/53f89421bbdaf741eb2d1ecc4ddb4c33/" TargetMode="External"/><Relationship Id="rId26" Type="http://schemas.openxmlformats.org/officeDocument/2006/relationships/hyperlink" Target="https://base.garant.ru/70736874/53f89421bbdaf741eb2d1ecc4ddb4c33/" TargetMode="External"/><Relationship Id="rId3" Type="http://schemas.openxmlformats.org/officeDocument/2006/relationships/styles" Target="styles.xml"/><Relationship Id="rId21" Type="http://schemas.openxmlformats.org/officeDocument/2006/relationships/hyperlink" Target="https://base.garant.ru/70736874/53f89421bbdaf741eb2d1ecc4ddb4c33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s://base.garant.ru/70736874/53f89421bbdaf741eb2d1ecc4ddb4c33/" TargetMode="External"/><Relationship Id="rId25" Type="http://schemas.openxmlformats.org/officeDocument/2006/relationships/hyperlink" Target="https://base.garant.ru/70736874/53f89421bbdaf741eb2d1ecc4ddb4c33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yperlink" Target="https://base.garant.ru/70736874/53f89421bbdaf741eb2d1ecc4ddb4c33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hyperlink" Target="https://base.garant.ru/70736874/53f89421bbdaf741eb2d1ecc4ddb4c33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s://base.garant.ru/70736874/53f89421bbdaf741eb2d1ecc4ddb4c33/" TargetMode="External"/><Relationship Id="rId28" Type="http://schemas.openxmlformats.org/officeDocument/2006/relationships/fontTable" Target="fontTable.xml"/><Relationship Id="rId10" Type="http://schemas.openxmlformats.org/officeDocument/2006/relationships/hyperlink" Target="mailto:arz.gbu@yandex.ru" TargetMode="External"/><Relationship Id="rId19" Type="http://schemas.openxmlformats.org/officeDocument/2006/relationships/hyperlink" Target="https://base.garant.ru/70736874/53f89421bbdaf741eb2d1ecc4ddb4c33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rz.gbu@yandex.ru" TargetMode="External"/><Relationship Id="rId14" Type="http://schemas.openxmlformats.org/officeDocument/2006/relationships/image" Target="media/image5.jpeg"/><Relationship Id="rId22" Type="http://schemas.openxmlformats.org/officeDocument/2006/relationships/hyperlink" Target="https://base.garant.ru/70736874/53f89421bbdaf741eb2d1ecc4ddb4c33/" TargetMode="External"/><Relationship Id="rId27" Type="http://schemas.openxmlformats.org/officeDocument/2006/relationships/hyperlink" Target="https://base.garant.ru/70736874/53f89421bbdaf741eb2d1ecc4ddb4c3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34B1E0A6-0E7D-4376-B45D-35FD7BD7B12D}">
  <we:reference id="wa104099688" version="1.3.0.0" store="ru-RU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46CF2A-9223-405E-A29E-82168E468A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3122</Words>
  <Characters>17798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Dmitry</dc:creator>
  <cp:keywords/>
  <dc:description/>
  <cp:lastModifiedBy>Arzamas</cp:lastModifiedBy>
  <cp:revision>2</cp:revision>
  <cp:lastPrinted>2026-01-26T05:59:00Z</cp:lastPrinted>
  <dcterms:created xsi:type="dcterms:W3CDTF">2026-01-26T06:01:00Z</dcterms:created>
  <dcterms:modified xsi:type="dcterms:W3CDTF">2026-01-26T06:01:00Z</dcterms:modified>
</cp:coreProperties>
</file>