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47" w:rsidRPr="001B7747" w:rsidRDefault="001B7747" w:rsidP="001B7747">
      <w:pPr>
        <w:spacing w:after="0" w:line="240" w:lineRule="auto"/>
        <w:ind w:right="-1"/>
        <w:jc w:val="center"/>
        <w:rPr>
          <w:rFonts w:ascii="Times New Roman" w:hAnsi="Times New Roman" w:cs="Times New Roman"/>
          <w:b/>
          <w:sz w:val="28"/>
          <w:szCs w:val="28"/>
        </w:rPr>
      </w:pPr>
      <w:r w:rsidRPr="001B7747">
        <w:rPr>
          <w:rFonts w:ascii="Times New Roman" w:hAnsi="Times New Roman" w:cs="Times New Roman"/>
          <w:b/>
          <w:sz w:val="28"/>
          <w:szCs w:val="28"/>
        </w:rPr>
        <w:t>Методические рекомендации по реализации мер, направленных на обеспечение безопасности детей в сети «Интернет»</w:t>
      </w:r>
    </w:p>
    <w:p w:rsidR="001B7747" w:rsidRDefault="001B7747" w:rsidP="001B7747">
      <w:pPr>
        <w:spacing w:after="0" w:line="240" w:lineRule="auto"/>
        <w:ind w:right="-1"/>
        <w:jc w:val="both"/>
        <w:rPr>
          <w:rFonts w:ascii="Times New Roman" w:hAnsi="Times New Roman" w:cs="Times New Roman"/>
          <w:sz w:val="28"/>
          <w:szCs w:val="28"/>
        </w:rPr>
      </w:pPr>
      <w:bookmarkStart w:id="0" w:name="_GoBack"/>
      <w:bookmarkEnd w:id="0"/>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Федерального закона от 29.12.2010 № 436-ФЗ «О защите детей от информации, причиняющей вред их здоровью и развитию»;</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Концепции информационной безопасности детей, утвержденной распоряжением Правительства Российской Федерации от 2 декабря 2015 г. № 2471-р;</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рекомендаций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 международной практики деятельности государственных органов по обеспечению защиты детей от информации, причиняющей вред их здоровью и развитию, и саморегулированию в сети «Интернет».</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Рекомендации направлены на расширение в Российской Федерации практики внедрения механизмов обеспечения информационной защиты </w:t>
      </w:r>
      <w:proofErr w:type="spellStart"/>
      <w:r w:rsidRPr="001B7747">
        <w:rPr>
          <w:rFonts w:ascii="Times New Roman" w:hAnsi="Times New Roman" w:cs="Times New Roman"/>
          <w:sz w:val="28"/>
          <w:szCs w:val="28"/>
        </w:rPr>
        <w:t>несовершеннолетне</w:t>
      </w:r>
      <w:proofErr w:type="spellEnd"/>
      <w:r w:rsidRPr="001B7747">
        <w:rPr>
          <w:rFonts w:ascii="Times New Roman" w:hAnsi="Times New Roman" w:cs="Times New Roman"/>
          <w:sz w:val="28"/>
          <w:szCs w:val="28"/>
        </w:rPr>
        <w:t xml:space="preserve"> пользователей организациями и физическими лицами, осуществляющими деятельность в информационно-телекоммуникационной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Рекомендации носят рекомендательный характер и содержат:</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Принципы организации зашиты несовершеннолетних пользователей, рекомендованные к руководству в повседневной работе организаций и физических лиц;</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Меры по организации защиты несовершеннолетних пользователей в сети «Интернет», включающие необходимые организационные мероприятия, перечень функций и опции сайтов и сервисов для детей и родителей (законных представителей).</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Принципы обеспечения реализации комплекса мер, направленных на обеспечение безопасности детей в сети «Интернет»</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Статьи 13, 17, 34 «Конвенции о правах ребенка» Генеральной Ассамбл</w:t>
      </w:r>
      <w:proofErr w:type="gramStart"/>
      <w:r w:rsidRPr="001B7747">
        <w:rPr>
          <w:rFonts w:ascii="Times New Roman" w:hAnsi="Times New Roman" w:cs="Times New Roman"/>
          <w:sz w:val="28"/>
          <w:szCs w:val="28"/>
        </w:rPr>
        <w:t>еи ОО</w:t>
      </w:r>
      <w:proofErr w:type="gramEnd"/>
      <w:r w:rsidRPr="001B7747">
        <w:rPr>
          <w:rFonts w:ascii="Times New Roman" w:hAnsi="Times New Roman" w:cs="Times New Roman"/>
          <w:sz w:val="28"/>
          <w:szCs w:val="28"/>
        </w:rPr>
        <w:t xml:space="preserve">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w:t>
      </w:r>
      <w:proofErr w:type="spellStart"/>
      <w:r w:rsidRPr="001B7747">
        <w:rPr>
          <w:rFonts w:ascii="Times New Roman" w:hAnsi="Times New Roman" w:cs="Times New Roman"/>
          <w:sz w:val="28"/>
          <w:szCs w:val="28"/>
        </w:rPr>
        <w:t>ограшпения</w:t>
      </w:r>
      <w:proofErr w:type="spellEnd"/>
      <w:r w:rsidRPr="001B7747">
        <w:rPr>
          <w:rFonts w:ascii="Times New Roman" w:hAnsi="Times New Roman" w:cs="Times New Roman"/>
          <w:sz w:val="28"/>
          <w:szCs w:val="28"/>
        </w:rPr>
        <w:t xml:space="preserve"> прав самого ребенка, включая «свободу искать, получать, передавать информацию и идеи любого рода». </w:t>
      </w:r>
      <w:proofErr w:type="gramStart"/>
      <w:r w:rsidRPr="001B7747">
        <w:rPr>
          <w:rFonts w:ascii="Times New Roman" w:hAnsi="Times New Roman" w:cs="Times New Roman"/>
          <w:sz w:val="28"/>
          <w:szCs w:val="28"/>
        </w:rPr>
        <w:t xml:space="preserve">Статья 19 Конвенции закрепляет обязанность государств принимать «все необходимые законодательные, административные, социальные и просветительные меры с целью защиты ребенка от </w:t>
      </w:r>
      <w:r w:rsidRPr="001B7747">
        <w:rPr>
          <w:rFonts w:ascii="Times New Roman" w:hAnsi="Times New Roman" w:cs="Times New Roman"/>
          <w:sz w:val="28"/>
          <w:szCs w:val="28"/>
        </w:rPr>
        <w:lastRenderedPageBreak/>
        <w:t>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roofErr w:type="gramEnd"/>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Статья 20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Пункт 5 Статьи 9 </w:t>
      </w:r>
      <w:proofErr w:type="spellStart"/>
      <w:r w:rsidRPr="001B7747">
        <w:rPr>
          <w:rFonts w:ascii="Times New Roman" w:hAnsi="Times New Roman" w:cs="Times New Roman"/>
          <w:sz w:val="28"/>
          <w:szCs w:val="28"/>
        </w:rPr>
        <w:t>Палермского</w:t>
      </w:r>
      <w:proofErr w:type="spellEnd"/>
      <w:r w:rsidRPr="001B7747">
        <w:rPr>
          <w:rFonts w:ascii="Times New Roman" w:hAnsi="Times New Roman" w:cs="Times New Roman"/>
          <w:sz w:val="28"/>
          <w:szCs w:val="28"/>
        </w:rPr>
        <w:t xml:space="preserve">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Статья 15 Модельного закона «Об основных гарантиях прав ребенка в государстве» № 14-9, принятого постановлением на четырнадцатом пленарном заседании Межпарламентской Ассамблеи государств-участников СНГ от 16 октября 1999 г., устанавливает основные гарантии защиты ребенка от информации, пропаганды и агитации, наносящих вред его здоровью, нравственному и духовному развитию. </w:t>
      </w:r>
      <w:proofErr w:type="gramStart"/>
      <w:r w:rsidRPr="001B7747">
        <w:rPr>
          <w:rFonts w:ascii="Times New Roman" w:hAnsi="Times New Roman" w:cs="Times New Roman"/>
          <w:sz w:val="28"/>
          <w:szCs w:val="28"/>
        </w:rPr>
        <w:t>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w:t>
      </w:r>
      <w:proofErr w:type="gramEnd"/>
      <w:r w:rsidRPr="001B7747">
        <w:rPr>
          <w:rFonts w:ascii="Times New Roman" w:hAnsi="Times New Roman" w:cs="Times New Roman"/>
          <w:sz w:val="28"/>
          <w:szCs w:val="28"/>
        </w:rPr>
        <w:t>, наркоманию, токсикоманию, антиобщественное поведение.</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Примечание:</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Важно отметить, что Европейский суд по правам человека признал защиту нравственности в </w:t>
      </w:r>
      <w:proofErr w:type="gramStart"/>
      <w:r w:rsidRPr="001B7747">
        <w:rPr>
          <w:rFonts w:ascii="Times New Roman" w:hAnsi="Times New Roman" w:cs="Times New Roman"/>
          <w:sz w:val="28"/>
          <w:szCs w:val="28"/>
        </w:rPr>
        <w:t>демократическом обществе</w:t>
      </w:r>
      <w:proofErr w:type="gramEnd"/>
      <w:r w:rsidRPr="001B7747">
        <w:rPr>
          <w:rFonts w:ascii="Times New Roman" w:hAnsi="Times New Roman" w:cs="Times New Roman"/>
          <w:sz w:val="28"/>
          <w:szCs w:val="28"/>
        </w:rPr>
        <w:t xml:space="preserve"> легитимной целью ограничения свободы выражения мнения, в соответствии с частью 2 статьи 10 «Европейской конвенции по правам человека». Суд подтвердил, что государства вправе принимать законы, ограничивающие распространение информации и идей, несмотря на их достоинства «как произведений искусства или как вклада в публичное обсуждение проблем», в том числе устанавливать контроль и классификацию информационной продукции. При нарушении закона предусмотрено применение штрафных мер, конфискации и других санкций, вплоть до уголовных, когда это необходимо в интересах защиты нравственности и благополучия конкретных лиц или групп </w:t>
      </w:r>
      <w:proofErr w:type="gramStart"/>
      <w:r w:rsidRPr="001B7747">
        <w:rPr>
          <w:rFonts w:ascii="Times New Roman" w:hAnsi="Times New Roman" w:cs="Times New Roman"/>
          <w:sz w:val="28"/>
          <w:szCs w:val="28"/>
        </w:rPr>
        <w:t>лиц</w:t>
      </w:r>
      <w:proofErr w:type="gramEnd"/>
      <w:r w:rsidRPr="001B7747">
        <w:rPr>
          <w:rFonts w:ascii="Times New Roman" w:hAnsi="Times New Roman" w:cs="Times New Roman"/>
          <w:sz w:val="28"/>
          <w:szCs w:val="28"/>
        </w:rPr>
        <w:t xml:space="preserve"> /таких как дети), нуждающихся в особой охране, в связи с недостатком зрелости или состоянием зависимости.</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К правовым основам информационной безопасности детей на территории Российской Федерации можно отнести:</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Федеральный закон от 29 декабря 2010 г. № 436-ФЗ «О защите детей от информации, причиняющей вред их здоровью и развитию», регулирующий отношения, связанные с </w:t>
      </w:r>
      <w:r w:rsidRPr="001B7747">
        <w:rPr>
          <w:rFonts w:ascii="Times New Roman" w:hAnsi="Times New Roman" w:cs="Times New Roman"/>
          <w:sz w:val="28"/>
          <w:szCs w:val="28"/>
        </w:rPr>
        <w:lastRenderedPageBreak/>
        <w:t>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t>Федеральный закон от 3 июля 1998 г. № 124-ФЗ «Об основных гарантиях прав ребенка в Российской Федерации»,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w:t>
      </w:r>
      <w:proofErr w:type="gramEnd"/>
      <w:r w:rsidRPr="001B7747">
        <w:rPr>
          <w:rFonts w:ascii="Times New Roman" w:hAnsi="Times New Roman" w:cs="Times New Roman"/>
          <w:sz w:val="28"/>
          <w:szCs w:val="28"/>
        </w:rPr>
        <w:t>,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t xml:space="preserve">В соответствии с приказом </w:t>
      </w:r>
      <w:proofErr w:type="spellStart"/>
      <w:r w:rsidRPr="001B7747">
        <w:rPr>
          <w:rFonts w:ascii="Times New Roman" w:hAnsi="Times New Roman" w:cs="Times New Roman"/>
          <w:sz w:val="28"/>
          <w:szCs w:val="28"/>
        </w:rPr>
        <w:t>Минкомсвязи</w:t>
      </w:r>
      <w:proofErr w:type="spellEnd"/>
      <w:r w:rsidRPr="001B7747">
        <w:rPr>
          <w:rFonts w:ascii="Times New Roman" w:hAnsi="Times New Roman" w:cs="Times New Roman"/>
          <w:sz w:val="28"/>
          <w:szCs w:val="28"/>
        </w:rPr>
        <w:t xml:space="preserve"> России от 16.06.2014 № 161 «Об утверждении требований к административным и организационным мерам, техническим и </w:t>
      </w:r>
      <w:proofErr w:type="spellStart"/>
      <w:r w:rsidRPr="001B7747">
        <w:rPr>
          <w:rFonts w:ascii="Times New Roman" w:hAnsi="Times New Roman" w:cs="Times New Roman"/>
          <w:sz w:val="28"/>
          <w:szCs w:val="28"/>
        </w:rPr>
        <w:t>программноаппаратным</w:t>
      </w:r>
      <w:proofErr w:type="spellEnd"/>
      <w:r w:rsidRPr="001B7747">
        <w:rPr>
          <w:rFonts w:ascii="Times New Roman" w:hAnsi="Times New Roman" w:cs="Times New Roman"/>
          <w:sz w:val="28"/>
          <w:szCs w:val="28"/>
        </w:rPr>
        <w:t xml:space="preserve"> средствам защиты детей от информации, причиняющей вред их здоровью и (или) развитию»,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 информацию</w:t>
      </w:r>
      <w:proofErr w:type="gramEnd"/>
      <w:r w:rsidRPr="001B7747">
        <w:rPr>
          <w:rFonts w:ascii="Times New Roman" w:hAnsi="Times New Roman" w:cs="Times New Roman"/>
          <w:sz w:val="28"/>
          <w:szCs w:val="28"/>
        </w:rPr>
        <w:t xml:space="preserve">, запрещенную для распространения среди детей, в соответствии с частью 2 статьи </w:t>
      </w:r>
      <w:proofErr w:type="spellStart"/>
      <w:proofErr w:type="gramStart"/>
      <w:r w:rsidRPr="001B7747">
        <w:rPr>
          <w:rFonts w:ascii="Times New Roman" w:hAnsi="Times New Roman" w:cs="Times New Roman"/>
          <w:sz w:val="28"/>
          <w:szCs w:val="28"/>
        </w:rPr>
        <w:t>D</w:t>
      </w:r>
      <w:proofErr w:type="gramEnd"/>
      <w:r w:rsidRPr="001B7747">
        <w:rPr>
          <w:rFonts w:ascii="Times New Roman" w:hAnsi="Times New Roman" w:cs="Times New Roman"/>
          <w:sz w:val="28"/>
          <w:szCs w:val="28"/>
        </w:rPr>
        <w:t>Федерального</w:t>
      </w:r>
      <w:proofErr w:type="spellEnd"/>
      <w:r w:rsidRPr="001B7747">
        <w:rPr>
          <w:rFonts w:ascii="Times New Roman" w:hAnsi="Times New Roman" w:cs="Times New Roman"/>
          <w:sz w:val="28"/>
          <w:szCs w:val="28"/>
        </w:rPr>
        <w:t xml:space="preserve"> закона от 29 декабря 2010 г. № 436-Ф3 «О защите детей от информации, причиняющей вред их здоровью и развитию», в местах, доступных для детей, а также при предоставлении, в соответствии с частью I статьи 14 Федерального закона № 436-Ф3 доступа к информации, распространяемой посредством информационно-телекоммуникационных сетей, в том числе сети «Интернет», в местах, доступных для детей.</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При этом</w:t>
      </w:r>
      <w:proofErr w:type="gramStart"/>
      <w:r w:rsidRPr="001B7747">
        <w:rPr>
          <w:rFonts w:ascii="Times New Roman" w:hAnsi="Times New Roman" w:cs="Times New Roman"/>
          <w:sz w:val="28"/>
          <w:szCs w:val="28"/>
        </w:rPr>
        <w:t>,</w:t>
      </w:r>
      <w:proofErr w:type="gramEnd"/>
      <w:r w:rsidRPr="001B7747">
        <w:rPr>
          <w:rFonts w:ascii="Times New Roman" w:hAnsi="Times New Roman" w:cs="Times New Roman"/>
          <w:sz w:val="28"/>
          <w:szCs w:val="28"/>
        </w:rPr>
        <w:t xml:space="preserve">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Общие положения Методических рекомендаций о реализации мер, направленных на обеспечение безопасности детей в сети «Интернет»</w:t>
      </w: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t xml:space="preserve">Организациям и физическим лицам, осуществляющим деятельность в </w:t>
      </w:r>
      <w:proofErr w:type="spellStart"/>
      <w:r w:rsidRPr="001B7747">
        <w:rPr>
          <w:rFonts w:ascii="Times New Roman" w:hAnsi="Times New Roman" w:cs="Times New Roman"/>
          <w:sz w:val="28"/>
          <w:szCs w:val="28"/>
        </w:rPr>
        <w:t>информационнотелекоммуникационной</w:t>
      </w:r>
      <w:proofErr w:type="spellEnd"/>
      <w:r w:rsidRPr="001B7747">
        <w:rPr>
          <w:rFonts w:ascii="Times New Roman" w:hAnsi="Times New Roman" w:cs="Times New Roman"/>
          <w:sz w:val="28"/>
          <w:szCs w:val="28"/>
        </w:rPr>
        <w:t xml:space="preserve"> сети «Интернет», рекомендуется реализовать положения приказа </w:t>
      </w:r>
      <w:proofErr w:type="spellStart"/>
      <w:r w:rsidRPr="001B7747">
        <w:rPr>
          <w:rFonts w:ascii="Times New Roman" w:hAnsi="Times New Roman" w:cs="Times New Roman"/>
          <w:sz w:val="28"/>
          <w:szCs w:val="28"/>
        </w:rPr>
        <w:t>Минкомсвязи</w:t>
      </w:r>
      <w:proofErr w:type="spellEnd"/>
      <w:r w:rsidRPr="001B7747">
        <w:rPr>
          <w:rFonts w:ascii="Times New Roman" w:hAnsi="Times New Roman" w:cs="Times New Roman"/>
          <w:sz w:val="28"/>
          <w:szCs w:val="28"/>
        </w:rPr>
        <w:t xml:space="preserve">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и нижеуказанный перечень административных мер защиты детей от информации, причиняющей вред их здоровью и (или) развитию:</w:t>
      </w:r>
      <w:proofErr w:type="gramEnd"/>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 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lastRenderedPageBreak/>
        <w:t>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w:t>
      </w:r>
      <w:proofErr w:type="gramEnd"/>
      <w:r w:rsidRPr="001B7747">
        <w:rPr>
          <w:rFonts w:ascii="Times New Roman" w:hAnsi="Times New Roman" w:cs="Times New Roman"/>
          <w:sz w:val="28"/>
          <w:szCs w:val="28"/>
        </w:rPr>
        <w:t xml:space="preserve"> ограничено, 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 (или) развитию, а также о </w:t>
      </w:r>
      <w:proofErr w:type="spellStart"/>
      <w:r w:rsidRPr="001B7747">
        <w:rPr>
          <w:rFonts w:ascii="Times New Roman" w:hAnsi="Times New Roman" w:cs="Times New Roman"/>
          <w:sz w:val="28"/>
          <w:szCs w:val="28"/>
        </w:rPr>
        <w:t>нал</w:t>
      </w:r>
      <w:proofErr w:type="gramStart"/>
      <w:r w:rsidRPr="001B7747">
        <w:rPr>
          <w:rFonts w:ascii="Times New Roman" w:hAnsi="Times New Roman" w:cs="Times New Roman"/>
          <w:sz w:val="28"/>
          <w:szCs w:val="28"/>
        </w:rPr>
        <w:t>!г</w:t>
      </w:r>
      <w:proofErr w:type="gramEnd"/>
      <w:r w:rsidRPr="001B7747">
        <w:rPr>
          <w:rFonts w:ascii="Times New Roman" w:hAnsi="Times New Roman" w:cs="Times New Roman"/>
          <w:sz w:val="28"/>
          <w:szCs w:val="28"/>
        </w:rPr>
        <w:t>чии</w:t>
      </w:r>
      <w:proofErr w:type="spellEnd"/>
      <w:r w:rsidRPr="001B7747">
        <w:rPr>
          <w:rFonts w:ascii="Times New Roman" w:hAnsi="Times New Roman" w:cs="Times New Roman"/>
          <w:sz w:val="28"/>
          <w:szCs w:val="28"/>
        </w:rPr>
        <w:t xml:space="preserve"> доступа детей к информации, запрещенной для распространения среди детей, и 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Способствование выявлению правонарушений и преступлений, совершенных в отношении несовершеннолетних с использованием сети "Интернет</w:t>
      </w:r>
      <w:proofErr w:type="gramStart"/>
      <w:r w:rsidRPr="001B7747">
        <w:rPr>
          <w:rFonts w:ascii="Times New Roman" w:hAnsi="Times New Roman" w:cs="Times New Roman"/>
          <w:sz w:val="28"/>
          <w:szCs w:val="28"/>
        </w:rPr>
        <w:t xml:space="preserve"> ,</w:t>
      </w:r>
      <w:proofErr w:type="gramEnd"/>
      <w:r w:rsidRPr="001B7747">
        <w:rPr>
          <w:rFonts w:ascii="Times New Roman" w:hAnsi="Times New Roman" w:cs="Times New Roman"/>
          <w:sz w:val="28"/>
          <w:szCs w:val="28"/>
        </w:rPr>
        <w:t xml:space="preserve"> путем организации необходимых действий, указанных в запросах правоохранительных органов и органов прокуратуры;</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w:t>
      </w:r>
      <w:proofErr w:type="gramStart"/>
      <w:r w:rsidRPr="001B7747">
        <w:rPr>
          <w:rFonts w:ascii="Times New Roman" w:hAnsi="Times New Roman" w:cs="Times New Roman"/>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1B7747">
        <w:rPr>
          <w:rFonts w:ascii="Times New Roman" w:hAnsi="Times New Roman" w:cs="Times New Roman"/>
          <w:sz w:val="28"/>
          <w:szCs w:val="28"/>
        </w:rPr>
        <w:t xml:space="preserve">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законодательством порядке:</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Обеспечивать регулярный аудит систем мониторинга и фильтрации запрещенной для детей информации;</w:t>
      </w: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t xml:space="preserve">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w:t>
      </w:r>
      <w:r w:rsidRPr="001B7747">
        <w:rPr>
          <w:rFonts w:ascii="Times New Roman" w:hAnsi="Times New Roman" w:cs="Times New Roman"/>
          <w:sz w:val="28"/>
          <w:szCs w:val="28"/>
        </w:rPr>
        <w:lastRenderedPageBreak/>
        <w:t>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roofErr w:type="gramEnd"/>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w:t>
      </w:r>
      <w:proofErr w:type="spellStart"/>
      <w:r w:rsidRPr="001B7747">
        <w:rPr>
          <w:rFonts w:ascii="Times New Roman" w:hAnsi="Times New Roman" w:cs="Times New Roman"/>
          <w:sz w:val="28"/>
          <w:szCs w:val="28"/>
        </w:rPr>
        <w:t>кибербезопасности</w:t>
      </w:r>
      <w:proofErr w:type="spellEnd"/>
      <w:r w:rsidRPr="001B7747">
        <w:rPr>
          <w:rFonts w:ascii="Times New Roman" w:hAnsi="Times New Roman" w:cs="Times New Roman"/>
          <w:sz w:val="28"/>
          <w:szCs w:val="28"/>
        </w:rPr>
        <w:t xml:space="preserve">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Разместить информацию о контактах, включая </w:t>
      </w:r>
      <w:proofErr w:type="gramStart"/>
      <w:r w:rsidRPr="001B7747">
        <w:rPr>
          <w:rFonts w:ascii="Times New Roman" w:hAnsi="Times New Roman" w:cs="Times New Roman"/>
          <w:sz w:val="28"/>
          <w:szCs w:val="28"/>
        </w:rPr>
        <w:t>интернет-ссылки</w:t>
      </w:r>
      <w:proofErr w:type="gramEnd"/>
      <w:r w:rsidRPr="001B7747">
        <w:rPr>
          <w:rFonts w:ascii="Times New Roman" w:hAnsi="Times New Roman" w:cs="Times New Roman"/>
          <w:sz w:val="28"/>
          <w:szCs w:val="28"/>
        </w:rPr>
        <w:t xml:space="preserve">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просветительских проектов, создания </w:t>
      </w:r>
      <w:proofErr w:type="spellStart"/>
      <w:r w:rsidRPr="001B7747">
        <w:rPr>
          <w:rFonts w:ascii="Times New Roman" w:hAnsi="Times New Roman" w:cs="Times New Roman"/>
          <w:sz w:val="28"/>
          <w:szCs w:val="28"/>
        </w:rPr>
        <w:t>ооразовательных</w:t>
      </w:r>
      <w:proofErr w:type="spellEnd"/>
      <w:r w:rsidRPr="001B7747">
        <w:rPr>
          <w:rFonts w:ascii="Times New Roman" w:hAnsi="Times New Roman" w:cs="Times New Roman"/>
          <w:sz w:val="28"/>
          <w:szCs w:val="28"/>
        </w:rPr>
        <w:t xml:space="preserve"> ресурсов, разработки рекомендаций и материалов для обучения безопасной работы с сайтами или сервисами и в иных целях.</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Обмен информацией между пользователями</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В данную категорию входят </w:t>
      </w:r>
      <w:proofErr w:type="spellStart"/>
      <w:r w:rsidRPr="001B7747">
        <w:rPr>
          <w:rFonts w:ascii="Times New Roman" w:hAnsi="Times New Roman" w:cs="Times New Roman"/>
          <w:sz w:val="28"/>
          <w:szCs w:val="28"/>
        </w:rPr>
        <w:t>интернет-ресурсы</w:t>
      </w:r>
      <w:proofErr w:type="spellEnd"/>
      <w:r w:rsidRPr="001B7747">
        <w:rPr>
          <w:rFonts w:ascii="Times New Roman" w:hAnsi="Times New Roman" w:cs="Times New Roman"/>
          <w:sz w:val="28"/>
          <w:szCs w:val="28"/>
        </w:rPr>
        <w:t xml:space="preserve">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Обеспечить внедрение функций приватности, оставив в результатах поиска внутри 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w:t>
      </w:r>
      <w:proofErr w:type="spellStart"/>
      <w:r w:rsidRPr="001B7747">
        <w:rPr>
          <w:rFonts w:ascii="Times New Roman" w:hAnsi="Times New Roman" w:cs="Times New Roman"/>
          <w:sz w:val="28"/>
          <w:szCs w:val="28"/>
        </w:rPr>
        <w:t>аватар</w:t>
      </w:r>
      <w:proofErr w:type="spellEnd"/>
      <w:r w:rsidRPr="001B7747">
        <w:rPr>
          <w:rFonts w:ascii="Times New Roman" w:hAnsi="Times New Roman" w:cs="Times New Roman"/>
          <w:sz w:val="28"/>
          <w:szCs w:val="28"/>
        </w:rPr>
        <w:t>) и дата рождения;</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Обеспечить исключение из публичного доступа неограниченному кругу лиц персональных данных детей в виде </w:t>
      </w:r>
      <w:proofErr w:type="spellStart"/>
      <w:r w:rsidRPr="001B7747">
        <w:rPr>
          <w:rFonts w:ascii="Times New Roman" w:hAnsi="Times New Roman" w:cs="Times New Roman"/>
          <w:sz w:val="28"/>
          <w:szCs w:val="28"/>
        </w:rPr>
        <w:t>геометок</w:t>
      </w:r>
      <w:proofErr w:type="spellEnd"/>
      <w:r w:rsidRPr="001B7747">
        <w:rPr>
          <w:rFonts w:ascii="Times New Roman" w:hAnsi="Times New Roman" w:cs="Times New Roman"/>
          <w:sz w:val="28"/>
          <w:szCs w:val="28"/>
        </w:rPr>
        <w:t>, номера телефона и информации об образовательном учреждении, в котором проходит обучение ребенок;</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Включить в форму регистрации вопроса о возрасте пользователя и, в случае отметки пользователем о </w:t>
      </w:r>
      <w:proofErr w:type="spellStart"/>
      <w:r w:rsidRPr="001B7747">
        <w:rPr>
          <w:rFonts w:ascii="Times New Roman" w:hAnsi="Times New Roman" w:cs="Times New Roman"/>
          <w:sz w:val="28"/>
          <w:szCs w:val="28"/>
        </w:rPr>
        <w:t>недостижении</w:t>
      </w:r>
      <w:proofErr w:type="spellEnd"/>
      <w:r w:rsidRPr="001B7747">
        <w:rPr>
          <w:rFonts w:ascii="Times New Roman" w:hAnsi="Times New Roman" w:cs="Times New Roman"/>
          <w:sz w:val="28"/>
          <w:szCs w:val="28"/>
        </w:rPr>
        <w:t xml:space="preserve"> им совершеннолетия, предоставление возможности подключения родителей (законных представителей) для совместного управления аккаунтом;</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Предоставить пользователям настройки предварительной </w:t>
      </w:r>
      <w:proofErr w:type="spellStart"/>
      <w:r w:rsidRPr="001B7747">
        <w:rPr>
          <w:rFonts w:ascii="Times New Roman" w:hAnsi="Times New Roman" w:cs="Times New Roman"/>
          <w:sz w:val="28"/>
          <w:szCs w:val="28"/>
        </w:rPr>
        <w:t>модерации</w:t>
      </w:r>
      <w:proofErr w:type="spellEnd"/>
      <w:r w:rsidRPr="001B7747">
        <w:rPr>
          <w:rFonts w:ascii="Times New Roman" w:hAnsi="Times New Roman" w:cs="Times New Roman"/>
          <w:sz w:val="28"/>
          <w:szCs w:val="28"/>
        </w:rPr>
        <w:t xml:space="preserve"> комментариев других пользователей перед публикацией в своем профиле;</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lastRenderedPageBreak/>
        <w:t xml:space="preserve">Обеспечить внедрение функции, позволяющей ограничить взаимодействие детей с </w:t>
      </w:r>
      <w:proofErr w:type="gramStart"/>
      <w:r w:rsidRPr="001B7747">
        <w:rPr>
          <w:rFonts w:ascii="Times New Roman" w:hAnsi="Times New Roman" w:cs="Times New Roman"/>
          <w:sz w:val="28"/>
          <w:szCs w:val="28"/>
        </w:rPr>
        <w:t>запрещенным</w:t>
      </w:r>
      <w:proofErr w:type="gramEnd"/>
      <w:r w:rsidRPr="001B7747">
        <w:rPr>
          <w:rFonts w:ascii="Times New Roman" w:hAnsi="Times New Roman" w:cs="Times New Roman"/>
          <w:sz w:val="28"/>
          <w:szCs w:val="28"/>
        </w:rPr>
        <w:t xml:space="preserve"> для детей информационным контентом и включение данной функции по умолчанию;</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t>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Федеральным законом от 29 декабря 2010 г. № 436-Ф3 «О</w:t>
      </w:r>
      <w:proofErr w:type="gramEnd"/>
      <w:r w:rsidRPr="001B7747">
        <w:rPr>
          <w:rFonts w:ascii="Times New Roman" w:hAnsi="Times New Roman" w:cs="Times New Roman"/>
          <w:sz w:val="28"/>
          <w:szCs w:val="28"/>
        </w:rPr>
        <w:t xml:space="preserve"> защите детей от информации, причиняющей вред их здоровью и развитию»;</w:t>
      </w: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t>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roofErr w:type="gramEnd"/>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Разработать функционал, позволяющий авторам при публикации и распространении контента для более двух лиц </w:t>
      </w:r>
      <w:proofErr w:type="gramStart"/>
      <w:r w:rsidRPr="001B7747">
        <w:rPr>
          <w:rFonts w:ascii="Times New Roman" w:hAnsi="Times New Roman" w:cs="Times New Roman"/>
          <w:sz w:val="28"/>
          <w:szCs w:val="28"/>
        </w:rPr>
        <w:t>разместить</w:t>
      </w:r>
      <w:proofErr w:type="gramEnd"/>
      <w:r w:rsidRPr="001B7747">
        <w:rPr>
          <w:rFonts w:ascii="Times New Roman" w:hAnsi="Times New Roman" w:cs="Times New Roman"/>
          <w:sz w:val="28"/>
          <w:szCs w:val="28"/>
        </w:rPr>
        <w:t xml:space="preserve"> возрастную маркировку «запрещено для детей», и обеспечить невозможность просмотра данного материал несовершеннолетними пользователями;</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w:t>
      </w:r>
      <w:proofErr w:type="spellStart"/>
      <w:r w:rsidRPr="001B7747">
        <w:rPr>
          <w:rFonts w:ascii="Times New Roman" w:hAnsi="Times New Roman" w:cs="Times New Roman"/>
          <w:sz w:val="28"/>
          <w:szCs w:val="28"/>
        </w:rPr>
        <w:t>ооъединенных</w:t>
      </w:r>
      <w:proofErr w:type="spellEnd"/>
      <w:r w:rsidRPr="001B7747">
        <w:rPr>
          <w:rFonts w:ascii="Times New Roman" w:hAnsi="Times New Roman" w:cs="Times New Roman"/>
          <w:sz w:val="28"/>
          <w:szCs w:val="28"/>
        </w:rPr>
        <w:t xml:space="preserve"> в группы, каналы и другие формы распространения информации.</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Информационные сайты</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В данную категорию входят Интернет-ресурсы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t>Разместить знак</w:t>
      </w:r>
      <w:proofErr w:type="gramEnd"/>
      <w:r w:rsidRPr="001B7747">
        <w:rPr>
          <w:rFonts w:ascii="Times New Roman" w:hAnsi="Times New Roman" w:cs="Times New Roman"/>
          <w:sz w:val="28"/>
          <w:szCs w:val="28"/>
        </w:rPr>
        <w:t xml:space="preserve">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Федерального закона от 29 декабря 2010 г. № 436-ФЗ «О защите детей от информации, причиняющей вред их здоровью и развитию»;</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администрацию ресурса о нарушении законодательства в сфере информационной защиты детей.</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Кроме этого, администрации информационного сайта рекомендовано обеспечивать контроль за распространяемой </w:t>
      </w:r>
      <w:proofErr w:type="gramStart"/>
      <w:r w:rsidRPr="001B7747">
        <w:rPr>
          <w:rFonts w:ascii="Times New Roman" w:hAnsi="Times New Roman" w:cs="Times New Roman"/>
          <w:sz w:val="28"/>
          <w:szCs w:val="28"/>
        </w:rPr>
        <w:t>информацией</w:t>
      </w:r>
      <w:proofErr w:type="gramEnd"/>
      <w:r w:rsidRPr="001B7747">
        <w:rPr>
          <w:rFonts w:ascii="Times New Roman" w:hAnsi="Times New Roman" w:cs="Times New Roman"/>
          <w:sz w:val="28"/>
          <w:szCs w:val="28"/>
        </w:rPr>
        <w:t xml:space="preserve"> как на собственном сайте, так и на других сайтах, используемых администрацией информационного сайта.</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t>Интернет-сервисы</w:t>
      </w:r>
      <w:proofErr w:type="gramEnd"/>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lastRenderedPageBreak/>
        <w:t xml:space="preserve">В данную группу входят Интернет-ресурсы и технические программные решения, направленные на предоставление своим пользователям различных товаров </w:t>
      </w:r>
      <w:proofErr w:type="gramStart"/>
      <w:r w:rsidRPr="001B7747">
        <w:rPr>
          <w:rFonts w:ascii="Times New Roman" w:hAnsi="Times New Roman" w:cs="Times New Roman"/>
          <w:sz w:val="28"/>
          <w:szCs w:val="28"/>
        </w:rPr>
        <w:t>и(</w:t>
      </w:r>
      <w:proofErr w:type="gramEnd"/>
      <w:r w:rsidRPr="001B7747">
        <w:rPr>
          <w:rFonts w:ascii="Times New Roman" w:hAnsi="Times New Roman" w:cs="Times New Roman"/>
          <w:sz w:val="28"/>
          <w:szCs w:val="28"/>
        </w:rPr>
        <w:t xml:space="preserve">или) </w:t>
      </w:r>
      <w:proofErr w:type="spellStart"/>
      <w:r w:rsidRPr="001B7747">
        <w:rPr>
          <w:rFonts w:ascii="Times New Roman" w:hAnsi="Times New Roman" w:cs="Times New Roman"/>
          <w:sz w:val="28"/>
          <w:szCs w:val="28"/>
        </w:rPr>
        <w:t>услут</w:t>
      </w:r>
      <w:proofErr w:type="spellEnd"/>
      <w:r w:rsidRPr="001B7747">
        <w:rPr>
          <w:rFonts w:ascii="Times New Roman" w:hAnsi="Times New Roman" w:cs="Times New Roman"/>
          <w:sz w:val="28"/>
          <w:szCs w:val="28"/>
        </w:rPr>
        <w:t>, например, интернет-магазины, приложения, игры и другие, которым рекомендуется реализовать следующие меры:</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При продаже товаров и услуг, которые включают информационный контент, запрещенный для детей и отдельных возрастных категорий в соответствии с Федеральным законом от 29 декабря 2010 г. № 436-Ф3 «О защите детей от информации, причиняющей вред их здоровью и развитию», администрация интерне</w:t>
      </w:r>
      <w:proofErr w:type="gramStart"/>
      <w:r w:rsidRPr="001B7747">
        <w:rPr>
          <w:rFonts w:ascii="Times New Roman" w:hAnsi="Times New Roman" w:cs="Times New Roman"/>
          <w:sz w:val="28"/>
          <w:szCs w:val="28"/>
        </w:rPr>
        <w:t>т-</w:t>
      </w:r>
      <w:proofErr w:type="gramEnd"/>
      <w:r w:rsidRPr="001B7747">
        <w:rPr>
          <w:rFonts w:ascii="Times New Roman" w:hAnsi="Times New Roman" w:cs="Times New Roman"/>
          <w:sz w:val="28"/>
          <w:szCs w:val="28"/>
        </w:rPr>
        <w:t xml:space="preserve"> сервиса обязана запросить дополнительную информацию о покупателе (Ф.И.О.; возраст, телефон) и, в случае </w:t>
      </w:r>
      <w:proofErr w:type="spellStart"/>
      <w:r w:rsidRPr="001B7747">
        <w:rPr>
          <w:rFonts w:ascii="Times New Roman" w:hAnsi="Times New Roman" w:cs="Times New Roman"/>
          <w:sz w:val="28"/>
          <w:szCs w:val="28"/>
        </w:rPr>
        <w:t>недостижения</w:t>
      </w:r>
      <w:proofErr w:type="spellEnd"/>
      <w:r w:rsidRPr="001B7747">
        <w:rPr>
          <w:rFonts w:ascii="Times New Roman" w:hAnsi="Times New Roman" w:cs="Times New Roman"/>
          <w:sz w:val="28"/>
          <w:szCs w:val="28"/>
        </w:rPr>
        <w:t xml:space="preserve"> пользователем возраста продажи либо </w:t>
      </w:r>
      <w:proofErr w:type="spellStart"/>
      <w:r w:rsidRPr="001B7747">
        <w:rPr>
          <w:rFonts w:ascii="Times New Roman" w:hAnsi="Times New Roman" w:cs="Times New Roman"/>
          <w:sz w:val="28"/>
          <w:szCs w:val="28"/>
        </w:rPr>
        <w:t>непредоставления</w:t>
      </w:r>
      <w:proofErr w:type="spellEnd"/>
      <w:r w:rsidRPr="001B7747">
        <w:rPr>
          <w:rFonts w:ascii="Times New Roman" w:hAnsi="Times New Roman" w:cs="Times New Roman"/>
          <w:sz w:val="28"/>
          <w:szCs w:val="28"/>
        </w:rPr>
        <w:t xml:space="preserve"> данной информации, отказать в продаже товара или оказания услуг;</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Разработать методы родительского контроля, позволяющие родителям 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товаров или услуг.</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Поисковые системы</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В данную группу входят </w:t>
      </w:r>
      <w:proofErr w:type="spellStart"/>
      <w:r w:rsidRPr="001B7747">
        <w:rPr>
          <w:rFonts w:ascii="Times New Roman" w:hAnsi="Times New Roman" w:cs="Times New Roman"/>
          <w:sz w:val="28"/>
          <w:szCs w:val="28"/>
        </w:rPr>
        <w:t>мнтернет</w:t>
      </w:r>
      <w:proofErr w:type="spellEnd"/>
      <w:r w:rsidRPr="001B7747">
        <w:rPr>
          <w:rFonts w:ascii="Times New Roman" w:hAnsi="Times New Roman" w:cs="Times New Roman"/>
          <w:sz w:val="28"/>
          <w:szCs w:val="28"/>
        </w:rPr>
        <w:t xml:space="preserve">-ресурсы и технические программные решения, направленные на организацию поиска по запросу пользователя информации в сети «Интернет» и (или) информации в рамках </w:t>
      </w:r>
      <w:proofErr w:type="spellStart"/>
      <w:r w:rsidRPr="001B7747">
        <w:rPr>
          <w:rFonts w:ascii="Times New Roman" w:hAnsi="Times New Roman" w:cs="Times New Roman"/>
          <w:sz w:val="28"/>
          <w:szCs w:val="28"/>
        </w:rPr>
        <w:t>мнтернет</w:t>
      </w:r>
      <w:proofErr w:type="spellEnd"/>
      <w:r w:rsidRPr="001B7747">
        <w:rPr>
          <w:rFonts w:ascii="Times New Roman" w:hAnsi="Times New Roman" w:cs="Times New Roman"/>
          <w:sz w:val="28"/>
          <w:szCs w:val="28"/>
        </w:rPr>
        <w:t>-ресурса или технического программного решения, на 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Разработать механизм предупреждения пользователей о </w:t>
      </w:r>
      <w:proofErr w:type="gramStart"/>
      <w:r w:rsidRPr="001B7747">
        <w:rPr>
          <w:rFonts w:ascii="Times New Roman" w:hAnsi="Times New Roman" w:cs="Times New Roman"/>
          <w:sz w:val="28"/>
          <w:szCs w:val="28"/>
        </w:rPr>
        <w:t>нежелательном</w:t>
      </w:r>
      <w:proofErr w:type="gramEnd"/>
      <w:r w:rsidRPr="001B7747">
        <w:rPr>
          <w:rFonts w:ascii="Times New Roman" w:hAnsi="Times New Roman" w:cs="Times New Roman"/>
          <w:sz w:val="28"/>
          <w:szCs w:val="28"/>
        </w:rPr>
        <w:t xml:space="preserve"> для детей контенте, выдающемся в результатах поиска;</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 xml:space="preserve">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w:t>
      </w:r>
      <w:proofErr w:type="gramStart"/>
      <w:r w:rsidRPr="001B7747">
        <w:rPr>
          <w:rFonts w:ascii="Times New Roman" w:hAnsi="Times New Roman" w:cs="Times New Roman"/>
          <w:sz w:val="28"/>
          <w:szCs w:val="28"/>
        </w:rPr>
        <w:t>нежелательному</w:t>
      </w:r>
      <w:proofErr w:type="gramEnd"/>
      <w:r w:rsidRPr="001B7747">
        <w:rPr>
          <w:rFonts w:ascii="Times New Roman" w:hAnsi="Times New Roman" w:cs="Times New Roman"/>
          <w:sz w:val="28"/>
          <w:szCs w:val="28"/>
        </w:rPr>
        <w:t xml:space="preserve"> контенту;</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Исключить из результатов поиска персональные данные детей в форме ссылок на аккаунты в социальных сетях;</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Использовать средства контентной фильтрации для выявления запрещённой для детей информации.</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Ресурсы, содержащие информацию, запрещенную для детей</w:t>
      </w:r>
    </w:p>
    <w:p w:rsidR="001B7747"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В данную группу входят Интернет-ресурсы и технические программные решения, публикующие и распространяющие информационный контент, запрещенный для детей в соответствии с Федеральным законом от 29 декабря 2010 г. №436-ФЭ «О защите детей от информации, причиняющей вред их здоровью и развитию» и отдельными законодательными актами Российской Федерации, которым рекомендуется реализовать следующие меры:</w:t>
      </w:r>
    </w:p>
    <w:p w:rsidR="001B7747" w:rsidRPr="001B7747" w:rsidRDefault="001B7747" w:rsidP="001B7747">
      <w:pPr>
        <w:spacing w:after="0" w:line="240" w:lineRule="auto"/>
        <w:ind w:right="-1"/>
        <w:jc w:val="both"/>
        <w:rPr>
          <w:rFonts w:ascii="Times New Roman" w:hAnsi="Times New Roman" w:cs="Times New Roman"/>
          <w:sz w:val="28"/>
          <w:szCs w:val="28"/>
        </w:rPr>
      </w:pPr>
    </w:p>
    <w:p w:rsidR="001B7747" w:rsidRPr="001B7747" w:rsidRDefault="001B7747" w:rsidP="001B7747">
      <w:pPr>
        <w:spacing w:after="0" w:line="240" w:lineRule="auto"/>
        <w:ind w:right="-1"/>
        <w:jc w:val="both"/>
        <w:rPr>
          <w:rFonts w:ascii="Times New Roman" w:hAnsi="Times New Roman" w:cs="Times New Roman"/>
          <w:sz w:val="28"/>
          <w:szCs w:val="28"/>
        </w:rPr>
      </w:pPr>
      <w:proofErr w:type="gramStart"/>
      <w:r w:rsidRPr="001B7747">
        <w:rPr>
          <w:rFonts w:ascii="Times New Roman" w:hAnsi="Times New Roman" w:cs="Times New Roman"/>
          <w:sz w:val="28"/>
          <w:szCs w:val="28"/>
        </w:rPr>
        <w:t>До ознакомления с информацией, публикуемой администрацией интернет-сервиса и запрещенной для детей в соответствии с Федеральным законом от 29 декабря 2010 г. № 436-ФЗ «О защите детей от информации, причиняющей вред их здоровью и развитию» и отдельными законодательными актами Российской Федерации, пользователь должен пройти регистрацию, указав Ф.И.О., номер телефона и возраст.</w:t>
      </w:r>
      <w:proofErr w:type="gramEnd"/>
      <w:r w:rsidRPr="001B7747">
        <w:rPr>
          <w:rFonts w:ascii="Times New Roman" w:hAnsi="Times New Roman" w:cs="Times New Roman"/>
          <w:sz w:val="28"/>
          <w:szCs w:val="28"/>
        </w:rPr>
        <w:t xml:space="preserve"> Дальнейший доступ к информации должен быть разрешен только для совершеннолетних граждан, и, в случае </w:t>
      </w:r>
      <w:proofErr w:type="spellStart"/>
      <w:r w:rsidRPr="001B7747">
        <w:rPr>
          <w:rFonts w:ascii="Times New Roman" w:hAnsi="Times New Roman" w:cs="Times New Roman"/>
          <w:sz w:val="28"/>
          <w:szCs w:val="28"/>
        </w:rPr>
        <w:t>недостижения</w:t>
      </w:r>
      <w:proofErr w:type="spellEnd"/>
      <w:r w:rsidRPr="001B7747">
        <w:rPr>
          <w:rFonts w:ascii="Times New Roman" w:hAnsi="Times New Roman" w:cs="Times New Roman"/>
          <w:sz w:val="28"/>
          <w:szCs w:val="28"/>
        </w:rPr>
        <w:t xml:space="preserve"> пользователем совершеннолетнего возраста, администрация интерне</w:t>
      </w:r>
      <w:proofErr w:type="gramStart"/>
      <w:r w:rsidRPr="001B7747">
        <w:rPr>
          <w:rFonts w:ascii="Times New Roman" w:hAnsi="Times New Roman" w:cs="Times New Roman"/>
          <w:sz w:val="28"/>
          <w:szCs w:val="28"/>
        </w:rPr>
        <w:t>т-</w:t>
      </w:r>
      <w:proofErr w:type="gramEnd"/>
      <w:r w:rsidRPr="001B7747">
        <w:rPr>
          <w:rFonts w:ascii="Times New Roman" w:hAnsi="Times New Roman" w:cs="Times New Roman"/>
          <w:sz w:val="28"/>
          <w:szCs w:val="28"/>
        </w:rPr>
        <w:t xml:space="preserve"> ресурса обязана отказать в регистрации и ограничить самостоятельный доступ к сайту.</w:t>
      </w:r>
    </w:p>
    <w:p w:rsidR="00B17250" w:rsidRPr="001B7747" w:rsidRDefault="001B7747" w:rsidP="001B7747">
      <w:pPr>
        <w:spacing w:after="0" w:line="240" w:lineRule="auto"/>
        <w:ind w:right="-1"/>
        <w:jc w:val="both"/>
        <w:rPr>
          <w:rFonts w:ascii="Times New Roman" w:hAnsi="Times New Roman" w:cs="Times New Roman"/>
          <w:sz w:val="28"/>
          <w:szCs w:val="28"/>
        </w:rPr>
      </w:pPr>
      <w:r w:rsidRPr="001B7747">
        <w:rPr>
          <w:rFonts w:ascii="Times New Roman" w:hAnsi="Times New Roman" w:cs="Times New Roman"/>
          <w:sz w:val="28"/>
          <w:szCs w:val="28"/>
        </w:rPr>
        <w:t>Организациям и физическим лицам рекомендуется исключить рекламу данных Интернет-ресурсов или технических программных решении,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w:t>
      </w:r>
    </w:p>
    <w:sectPr w:rsidR="00B17250" w:rsidRPr="001B7747" w:rsidSect="001B7747">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16"/>
    <w:rsid w:val="001B7747"/>
    <w:rsid w:val="002B7816"/>
    <w:rsid w:val="00B1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3175</Words>
  <Characters>18102</Characters>
  <Application>Microsoft Office Word</Application>
  <DocSecurity>0</DocSecurity>
  <Lines>150</Lines>
  <Paragraphs>42</Paragraphs>
  <ScaleCrop>false</ScaleCrop>
  <Company/>
  <LinksUpToDate>false</LinksUpToDate>
  <CharactersWithSpaces>21235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Куренков Николай Александрович</dc:creator>
  <cp:lastModifiedBy>Куренков Николай Александрович</cp:lastModifiedBy>
  <cp:revision>2</cp:revision>
  <dcterms:created xsi:type="dcterms:W3CDTF">2019-03-26T06:52:00Z</dcterms:created>
  <dcterms:modified xsi:type="dcterms:W3CDTF">2019-03-26T06:52:00Z</dcterms:modified>
</cp:coreProperties>
</file>